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3"/>
      </w:tblGrid>
      <w:tr w:rsidR="00E32C00" w:rsidRPr="008E23B8" w14:paraId="0543FD9C" w14:textId="77777777" w:rsidTr="00E32C0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9DCC" w14:textId="77777777" w:rsidR="00E32C00" w:rsidRDefault="00E32C00" w:rsidP="00F05DBE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Incarico di trattamento dati</w:t>
            </w:r>
          </w:p>
          <w:p w14:paraId="53C69B63" w14:textId="77777777" w:rsidR="00E32C00" w:rsidRPr="00FB2668" w:rsidRDefault="00E32C00" w:rsidP="00F05DBE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Regolamento UE 2016/679 (GDPR) – </w:t>
            </w:r>
            <w:r w:rsidRPr="00F45674">
              <w:rPr>
                <w:rFonts w:ascii="Arial" w:hAnsi="Arial" w:cs="Arial"/>
              </w:rPr>
              <w:t>D.lgs 196/2003 (modificato dal D.lgs 101/2018)</w:t>
            </w:r>
          </w:p>
        </w:tc>
      </w:tr>
    </w:tbl>
    <w:p w14:paraId="1C64F894" w14:textId="77777777" w:rsidR="004D498F" w:rsidRPr="0009456C" w:rsidRDefault="004D498F" w:rsidP="00871AD0">
      <w:pPr>
        <w:pStyle w:val="Testonormale"/>
        <w:jc w:val="both"/>
        <w:rPr>
          <w:rFonts w:ascii="Arial" w:hAnsi="Arial" w:cs="Arial"/>
        </w:rPr>
      </w:pPr>
    </w:p>
    <w:p w14:paraId="68A1145D" w14:textId="77777777" w:rsidR="008A354A" w:rsidRDefault="008A354A" w:rsidP="00871AD0">
      <w:pPr>
        <w:pStyle w:val="Testonormale"/>
        <w:jc w:val="both"/>
        <w:rPr>
          <w:rFonts w:ascii="Arial" w:hAnsi="Arial" w:cs="Arial"/>
        </w:rPr>
      </w:pPr>
    </w:p>
    <w:p w14:paraId="06972262" w14:textId="77777777" w:rsidR="0073523C" w:rsidRPr="0009456C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14:paraId="16CA5054" w14:textId="77777777" w:rsidR="00F61D15" w:rsidRPr="00922E0E" w:rsidRDefault="00F61D15" w:rsidP="00F6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</w:p>
    <w:p w14:paraId="2699F184" w14:textId="3905F2BD" w:rsidR="00F61D15" w:rsidRPr="00922E0E" w:rsidRDefault="00922E0E" w:rsidP="00F6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922E0E">
        <w:rPr>
          <w:rFonts w:ascii="Arial" w:hAnsi="Arial" w:cs="Arial"/>
          <w:b/>
          <w:color w:val="000000" w:themeColor="text1"/>
        </w:rPr>
        <w:t xml:space="preserve">IC VIA ROMA SPIRITO SANTO CM: </w:t>
      </w:r>
      <w:r w:rsidRPr="00922E0E">
        <w:rPr>
          <w:rFonts w:ascii="Arial" w:hAnsi="Arial" w:cs="Arial"/>
          <w:b/>
          <w:color w:val="000000" w:themeColor="text1"/>
        </w:rPr>
        <w:t>CSIC81200C</w:t>
      </w:r>
    </w:p>
    <w:p w14:paraId="240DF337" w14:textId="77777777" w:rsidR="007E5101" w:rsidRDefault="007E5101" w:rsidP="00871AD0">
      <w:pPr>
        <w:pStyle w:val="Testonormale"/>
        <w:jc w:val="both"/>
        <w:rPr>
          <w:rFonts w:ascii="Arial" w:hAnsi="Arial" w:cs="Arial"/>
        </w:rPr>
      </w:pPr>
    </w:p>
    <w:p w14:paraId="78309746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53D1E822" w14:textId="073F6A7E" w:rsidR="00FB4619" w:rsidRPr="00370030" w:rsidRDefault="002350AF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Oggetto: </w:t>
      </w:r>
      <w:r w:rsidR="00370030">
        <w:rPr>
          <w:rFonts w:ascii="Arial" w:hAnsi="Arial" w:cs="Arial"/>
          <w:b/>
          <w:bCs/>
        </w:rPr>
        <w:t>incarico/autorizzazione al</w:t>
      </w:r>
      <w:r w:rsidRPr="0009456C">
        <w:rPr>
          <w:rFonts w:ascii="Arial" w:hAnsi="Arial" w:cs="Arial"/>
          <w:b/>
          <w:bCs/>
        </w:rPr>
        <w:t xml:space="preserve"> trattamento dei dati personali per</w:t>
      </w:r>
      <w:r w:rsidR="006C6326" w:rsidRPr="0009456C">
        <w:rPr>
          <w:rFonts w:ascii="Arial" w:hAnsi="Arial" w:cs="Arial"/>
        </w:rPr>
        <w:t xml:space="preserve"> </w:t>
      </w:r>
      <w:r w:rsidR="00370030" w:rsidRPr="00370030">
        <w:rPr>
          <w:rFonts w:ascii="Arial" w:hAnsi="Arial" w:cs="Arial"/>
          <w:b/>
          <w:bCs/>
        </w:rPr>
        <w:t>profilo</w:t>
      </w:r>
      <w:r w:rsidR="006C6326" w:rsidRPr="00370030">
        <w:rPr>
          <w:rFonts w:ascii="Arial" w:hAnsi="Arial" w:cs="Arial"/>
          <w:b/>
          <w:bCs/>
        </w:rPr>
        <w:t xml:space="preserve"> “</w:t>
      </w:r>
      <w:r w:rsidR="00057454" w:rsidRPr="00370030">
        <w:rPr>
          <w:rFonts w:ascii="Arial" w:hAnsi="Arial" w:cs="Arial"/>
          <w:b/>
          <w:bCs/>
        </w:rPr>
        <w:t>DOCENT</w:t>
      </w:r>
      <w:r w:rsidR="00BA4A31">
        <w:rPr>
          <w:rFonts w:ascii="Arial" w:hAnsi="Arial" w:cs="Arial"/>
          <w:b/>
          <w:bCs/>
        </w:rPr>
        <w:t>I</w:t>
      </w:r>
      <w:r w:rsidR="006C6326" w:rsidRPr="00370030">
        <w:rPr>
          <w:rFonts w:ascii="Arial" w:hAnsi="Arial" w:cs="Arial"/>
          <w:b/>
          <w:bCs/>
        </w:rPr>
        <w:t>”</w:t>
      </w:r>
      <w:r w:rsidR="007C3CE2">
        <w:rPr>
          <w:rFonts w:ascii="Arial" w:hAnsi="Arial" w:cs="Arial"/>
          <w:b/>
          <w:bCs/>
        </w:rPr>
        <w:t>.</w:t>
      </w:r>
    </w:p>
    <w:p w14:paraId="36C355EA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7EC3CB9E" w14:textId="46A9FDE5" w:rsidR="00723E69" w:rsidRPr="0009456C" w:rsidRDefault="00723E69" w:rsidP="00871AD0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 w:rsidR="00057454">
        <w:rPr>
          <w:rFonts w:ascii="Arial" w:hAnsi="Arial" w:cs="Arial"/>
        </w:rPr>
        <w:t>Legale rappresentante del Titolare del trattamento</w:t>
      </w:r>
      <w:r w:rsidR="00E32C00">
        <w:rPr>
          <w:rFonts w:ascii="Arial" w:hAnsi="Arial" w:cs="Arial"/>
        </w:rPr>
        <w:t xml:space="preserve">, </w:t>
      </w:r>
      <w:r w:rsidR="00585562">
        <w:rPr>
          <w:rFonts w:ascii="Arial" w:hAnsi="Arial" w:cs="Arial"/>
        </w:rPr>
        <w:t xml:space="preserve">Dirigente Scolastico </w:t>
      </w:r>
      <w:r w:rsidR="00922E0E" w:rsidRPr="00922E0E">
        <w:rPr>
          <w:rFonts w:ascii="Arial" w:hAnsi="Arial" w:cs="Arial"/>
          <w:color w:val="000000" w:themeColor="text1"/>
        </w:rPr>
        <w:t>Prof. Massimo Ciglio</w:t>
      </w:r>
    </w:p>
    <w:p w14:paraId="386775E5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742291A7" w14:textId="77777777" w:rsidR="005214E5" w:rsidRPr="00B81FF1" w:rsidRDefault="005214E5" w:rsidP="005214E5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14:paraId="6D3AAE19" w14:textId="77777777" w:rsidR="005214E5" w:rsidRPr="005214E5" w:rsidRDefault="005214E5" w:rsidP="005214E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14:paraId="7F35EDCA" w14:textId="77777777" w:rsidR="005214E5" w:rsidRPr="005214E5" w:rsidRDefault="000922B7" w:rsidP="005214E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45674">
        <w:rPr>
          <w:rFonts w:ascii="Arial" w:hAnsi="Arial" w:cs="Arial"/>
        </w:rPr>
        <w:t>D.lgs 196/2003 (modificato dal D.lgs 101/2018)</w:t>
      </w:r>
      <w:r w:rsidRPr="005214E5">
        <w:rPr>
          <w:rFonts w:ascii="Arial" w:hAnsi="Arial" w:cs="Arial"/>
        </w:rPr>
        <w:t xml:space="preserve"> </w:t>
      </w:r>
      <w:r w:rsidR="005214E5" w:rsidRPr="005214E5">
        <w:rPr>
          <w:rFonts w:ascii="Arial" w:hAnsi="Arial" w:cs="Arial"/>
        </w:rPr>
        <w:t>(Codice)</w:t>
      </w:r>
    </w:p>
    <w:p w14:paraId="52F05033" w14:textId="77777777"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14:paraId="68418B11" w14:textId="77777777" w:rsidR="000922B7" w:rsidRDefault="00FB4619" w:rsidP="000922B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</w:t>
      </w:r>
      <w:r w:rsidR="00B4114D" w:rsidRPr="005214E5">
        <w:rPr>
          <w:rFonts w:ascii="Arial" w:hAnsi="Arial" w:cs="Arial"/>
        </w:rPr>
        <w:t>29</w:t>
      </w:r>
      <w:r w:rsidRPr="005214E5">
        <w:rPr>
          <w:rFonts w:ascii="Arial" w:hAnsi="Arial" w:cs="Arial"/>
        </w:rPr>
        <w:t xml:space="preserve"> del </w:t>
      </w:r>
      <w:r w:rsidR="00B4114D" w:rsidRPr="005214E5">
        <w:rPr>
          <w:rFonts w:ascii="Arial" w:hAnsi="Arial" w:cs="Arial"/>
        </w:rPr>
        <w:t>GDPR</w:t>
      </w:r>
      <w:r w:rsidRPr="005214E5">
        <w:rPr>
          <w:rFonts w:ascii="Arial" w:hAnsi="Arial" w:cs="Arial"/>
        </w:rPr>
        <w:t xml:space="preserve"> prevede </w:t>
      </w:r>
      <w:r w:rsidR="00B4114D" w:rsidRPr="005214E5">
        <w:rPr>
          <w:rFonts w:ascii="Arial" w:hAnsi="Arial" w:cs="Arial"/>
        </w:rPr>
        <w:t>il trattamento sotto l’autorità del titolare</w:t>
      </w:r>
      <w:r w:rsidRPr="005214E5">
        <w:rPr>
          <w:rFonts w:ascii="Arial" w:hAnsi="Arial" w:cs="Arial"/>
        </w:rPr>
        <w:t>;</w:t>
      </w:r>
    </w:p>
    <w:p w14:paraId="35810383" w14:textId="77777777" w:rsidR="00766BF4" w:rsidRPr="000922B7" w:rsidRDefault="000922B7" w:rsidP="000922B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3170877E" w14:textId="01DF38EE" w:rsidR="00FB4619" w:rsidRPr="005214E5" w:rsidRDefault="000729DF" w:rsidP="005214E5">
      <w:pPr>
        <w:pStyle w:val="Paragrafoelenco"/>
        <w:numPr>
          <w:ilvl w:val="0"/>
          <w:numId w:val="43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32 del GDPR prevede</w:t>
      </w:r>
      <w:r w:rsidR="00D55BB9" w:rsidRPr="005214E5">
        <w:rPr>
          <w:rFonts w:ascii="Arial" w:hAnsi="Arial" w:cs="Arial"/>
        </w:rPr>
        <w:t xml:space="preserve"> l’adozione di misure </w:t>
      </w:r>
      <w:r w:rsidR="00A76096" w:rsidRPr="005214E5">
        <w:rPr>
          <w:rFonts w:ascii="Arial" w:hAnsi="Arial" w:cs="Arial"/>
        </w:rPr>
        <w:t>tecniche e organizzative a</w:t>
      </w:r>
      <w:r w:rsidRPr="005214E5">
        <w:rPr>
          <w:rFonts w:ascii="Arial" w:hAnsi="Arial" w:cs="Arial"/>
        </w:rPr>
        <w:t xml:space="preserve">deguate </w:t>
      </w:r>
      <w:r w:rsidR="004A03A5"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</w:t>
      </w:r>
      <w:r w:rsidR="00FB4619" w:rsidRPr="005214E5">
        <w:rPr>
          <w:rFonts w:ascii="Arial" w:hAnsi="Arial" w:cs="Arial"/>
        </w:rPr>
        <w:t>;</w:t>
      </w:r>
    </w:p>
    <w:p w14:paraId="450AAA84" w14:textId="77777777"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14:paraId="453C5734" w14:textId="44B1D18B" w:rsidR="00FB4619" w:rsidRPr="005214E5" w:rsidRDefault="00D46378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="000729DF"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="000729DF" w:rsidRPr="005214E5">
        <w:rPr>
          <w:rFonts w:ascii="Arial" w:hAnsi="Arial" w:cs="Arial"/>
        </w:rPr>
        <w:t xml:space="preserve"> agiscono per le stesse finalità e con la stessa operatività;</w:t>
      </w:r>
      <w:r w:rsidR="00FB4619" w:rsidRPr="005214E5">
        <w:rPr>
          <w:rFonts w:ascii="Arial" w:hAnsi="Arial" w:cs="Arial"/>
        </w:rPr>
        <w:t xml:space="preserve"> </w:t>
      </w:r>
    </w:p>
    <w:p w14:paraId="36EA4A25" w14:textId="77777777"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14:paraId="552B48A1" w14:textId="11DA0B43" w:rsidR="00FB4619" w:rsidRPr="005214E5" w:rsidRDefault="00FB4619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 w:rsidR="00D46378">
        <w:rPr>
          <w:rFonts w:ascii="Arial" w:hAnsi="Arial" w:cs="Arial"/>
        </w:rPr>
        <w:t xml:space="preserve"> profilo </w:t>
      </w:r>
      <w:r w:rsidR="000729DF" w:rsidRPr="005214E5">
        <w:rPr>
          <w:rFonts w:ascii="Arial" w:hAnsi="Arial" w:cs="Arial"/>
        </w:rPr>
        <w:t>si definiscono</w:t>
      </w:r>
      <w:r w:rsidRPr="005214E5">
        <w:rPr>
          <w:rFonts w:ascii="Arial" w:hAnsi="Arial" w:cs="Arial"/>
        </w:rPr>
        <w:t xml:space="preserve"> le misure </w:t>
      </w:r>
      <w:r w:rsidR="000729DF" w:rsidRPr="005214E5">
        <w:rPr>
          <w:rFonts w:ascii="Arial" w:hAnsi="Arial" w:cs="Arial"/>
        </w:rPr>
        <w:t xml:space="preserve">tecniche e organizzative </w:t>
      </w:r>
      <w:r w:rsidRPr="005214E5">
        <w:rPr>
          <w:rFonts w:ascii="Arial" w:hAnsi="Arial" w:cs="Arial"/>
        </w:rPr>
        <w:t xml:space="preserve">e </w:t>
      </w:r>
      <w:r w:rsidR="000729DF" w:rsidRPr="005214E5">
        <w:rPr>
          <w:rFonts w:ascii="Arial" w:hAnsi="Arial" w:cs="Arial"/>
        </w:rPr>
        <w:t>si designano</w:t>
      </w:r>
      <w:r w:rsidRPr="005214E5">
        <w:rPr>
          <w:rFonts w:ascii="Arial" w:hAnsi="Arial" w:cs="Arial"/>
        </w:rPr>
        <w:t xml:space="preserve"> gli Incaricati del trattamento di dati personali; </w:t>
      </w:r>
    </w:p>
    <w:p w14:paraId="788E247F" w14:textId="77777777" w:rsidR="00FB4619" w:rsidRPr="005214E5" w:rsidRDefault="00FB4619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</w:t>
      </w:r>
      <w:r w:rsidR="000729DF" w:rsidRPr="005214E5">
        <w:rPr>
          <w:rFonts w:ascii="Arial" w:hAnsi="Arial" w:cs="Arial"/>
        </w:rPr>
        <w:t>prevede</w:t>
      </w:r>
      <w:r w:rsidRPr="005214E5">
        <w:rPr>
          <w:rFonts w:ascii="Arial" w:hAnsi="Arial" w:cs="Arial"/>
        </w:rPr>
        <w:t xml:space="preserve"> una specifica autorizzazi</w:t>
      </w:r>
      <w:r w:rsidR="000729DF" w:rsidRPr="005214E5">
        <w:rPr>
          <w:rFonts w:ascii="Arial" w:hAnsi="Arial" w:cs="Arial"/>
        </w:rPr>
        <w:t>one a trattare dati personali, le indicazioni</w:t>
      </w:r>
      <w:r w:rsidRPr="005214E5">
        <w:rPr>
          <w:rFonts w:ascii="Arial" w:hAnsi="Arial" w:cs="Arial"/>
        </w:rPr>
        <w:t xml:space="preserve"> sulle modalità del trattamento, </w:t>
      </w:r>
      <w:r w:rsidR="0087354C" w:rsidRPr="005214E5">
        <w:rPr>
          <w:rFonts w:ascii="Arial" w:hAnsi="Arial" w:cs="Arial"/>
        </w:rPr>
        <w:t>le informazioni sul trattamento dati.</w:t>
      </w:r>
      <w:r w:rsidRPr="005214E5">
        <w:rPr>
          <w:rFonts w:ascii="Arial" w:hAnsi="Arial" w:cs="Arial"/>
        </w:rPr>
        <w:t xml:space="preserve"> </w:t>
      </w:r>
    </w:p>
    <w:p w14:paraId="001B1E71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2B6B83BC" w14:textId="77777777" w:rsidR="00FB4619" w:rsidRDefault="00FB4619" w:rsidP="00871AD0">
      <w:pPr>
        <w:jc w:val="center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DETERMINA</w:t>
      </w:r>
    </w:p>
    <w:p w14:paraId="56A97CFE" w14:textId="77777777" w:rsidR="002A72D0" w:rsidRPr="0009456C" w:rsidRDefault="002A72D0" w:rsidP="00871AD0">
      <w:pPr>
        <w:jc w:val="center"/>
        <w:rPr>
          <w:rFonts w:ascii="Arial" w:hAnsi="Arial" w:cs="Arial"/>
          <w:b/>
          <w:bCs/>
        </w:rPr>
      </w:pPr>
    </w:p>
    <w:p w14:paraId="3F2CFF41" w14:textId="22822E93" w:rsidR="00FB4619" w:rsidRPr="002A72D0" w:rsidRDefault="00D46378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“Docenti” come</w:t>
      </w:r>
      <w:r w:rsidR="00FB4619"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="00FB4619" w:rsidRPr="002A72D0">
        <w:rPr>
          <w:rFonts w:ascii="Arial" w:hAnsi="Arial" w:cs="Arial"/>
        </w:rPr>
        <w:t xml:space="preserve"> di trattamento di dati personali definiti </w:t>
      </w:r>
      <w:r w:rsidR="00AA0C9E" w:rsidRPr="002A72D0">
        <w:rPr>
          <w:rFonts w:ascii="Arial" w:hAnsi="Arial" w:cs="Arial"/>
        </w:rPr>
        <w:t>nel profilo di categoria</w:t>
      </w:r>
      <w:r w:rsidR="00FB4619" w:rsidRPr="002A72D0">
        <w:rPr>
          <w:rFonts w:ascii="Arial" w:hAnsi="Arial" w:cs="Arial"/>
        </w:rPr>
        <w:t xml:space="preserve">. </w:t>
      </w:r>
      <w:r w:rsidR="0059464F" w:rsidRPr="002A72D0">
        <w:rPr>
          <w:rFonts w:ascii="Arial" w:hAnsi="Arial" w:cs="Arial"/>
        </w:rPr>
        <w:t>I ruoli e i compiti svolti da</w:t>
      </w:r>
      <w:r w:rsidR="00021738" w:rsidRPr="002A72D0">
        <w:rPr>
          <w:rFonts w:ascii="Arial" w:hAnsi="Arial" w:cs="Arial"/>
        </w:rPr>
        <w:t xml:space="preserve">gli Incaricati sono </w:t>
      </w:r>
      <w:r w:rsidR="0059464F" w:rsidRPr="002A72D0">
        <w:rPr>
          <w:rFonts w:ascii="Arial" w:hAnsi="Arial" w:cs="Arial"/>
        </w:rPr>
        <w:t>definiti nel Piano Annuale delle attività predisposto dal Dirigente Scolastico e dal DSGA, da considerare parte integrante del presente incarico.</w:t>
      </w:r>
      <w:r w:rsidR="00FB4619" w:rsidRPr="002A72D0">
        <w:rPr>
          <w:rFonts w:ascii="Arial" w:hAnsi="Arial" w:cs="Arial"/>
        </w:rPr>
        <w:t xml:space="preserve">             </w:t>
      </w:r>
    </w:p>
    <w:p w14:paraId="3C49386E" w14:textId="1179BAAF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 xml:space="preserve">Di considerare cessato l’incarico quando il soggetto incaricato cessa di appartenere </w:t>
      </w:r>
      <w:r w:rsidR="00D46378">
        <w:rPr>
          <w:rFonts w:ascii="Arial" w:hAnsi="Arial" w:cs="Arial"/>
        </w:rPr>
        <w:t>al profilo</w:t>
      </w:r>
      <w:r w:rsidRPr="002A72D0">
        <w:rPr>
          <w:rFonts w:ascii="Arial" w:hAnsi="Arial" w:cs="Arial"/>
        </w:rPr>
        <w:t xml:space="preserve"> “</w:t>
      </w:r>
      <w:r w:rsidR="00057454" w:rsidRPr="002A72D0">
        <w:rPr>
          <w:rFonts w:ascii="Arial" w:hAnsi="Arial" w:cs="Arial"/>
        </w:rPr>
        <w:t>Docenti</w:t>
      </w:r>
      <w:r w:rsidRPr="002A72D0">
        <w:rPr>
          <w:rFonts w:ascii="Arial" w:hAnsi="Arial" w:cs="Arial"/>
        </w:rPr>
        <w:t>”, che ogni nuovo designato con mansioni assimilabili a quelle de</w:t>
      </w:r>
      <w:r w:rsidR="00D46378">
        <w:rPr>
          <w:rFonts w:ascii="Arial" w:hAnsi="Arial" w:cs="Arial"/>
        </w:rPr>
        <w:t>l profilo</w:t>
      </w:r>
      <w:r w:rsidRPr="002A72D0">
        <w:rPr>
          <w:rFonts w:ascii="Arial" w:hAnsi="Arial" w:cs="Arial"/>
        </w:rPr>
        <w:t xml:space="preserve"> in oggetto assume automaticamente la funzione di Incaricato.</w:t>
      </w:r>
    </w:p>
    <w:p w14:paraId="6006A94D" w14:textId="50B3C388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affidare al</w:t>
      </w:r>
      <w:r w:rsidR="00D46378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 il trattamento di dati personali, anche </w:t>
      </w:r>
      <w:r w:rsidR="00057454" w:rsidRPr="002A72D0">
        <w:rPr>
          <w:rFonts w:ascii="Arial" w:hAnsi="Arial" w:cs="Arial"/>
        </w:rPr>
        <w:t>particolari</w:t>
      </w:r>
      <w:r w:rsidRPr="002A72D0">
        <w:rPr>
          <w:rFonts w:ascii="Arial" w:hAnsi="Arial" w:cs="Arial"/>
        </w:rPr>
        <w:t xml:space="preserve"> e giudiziari, funzionali all’espletamento delle attività di competenza nell’ambito dell’Istituto.</w:t>
      </w:r>
    </w:p>
    <w:p w14:paraId="7A99EAE7" w14:textId="77777777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definire le i</w:t>
      </w:r>
      <w:r w:rsidR="00567FF3" w:rsidRPr="002A72D0">
        <w:rPr>
          <w:rFonts w:ascii="Arial" w:hAnsi="Arial" w:cs="Arial"/>
        </w:rPr>
        <w:t>ndicazioni</w:t>
      </w:r>
      <w:r w:rsidRPr="002A72D0">
        <w:rPr>
          <w:rFonts w:ascii="Arial" w:hAnsi="Arial" w:cs="Arial"/>
        </w:rPr>
        <w:t xml:space="preserve"> operative e le misure di sicurezza da applicare </w:t>
      </w:r>
      <w:r w:rsidR="00567FF3" w:rsidRPr="002A72D0">
        <w:rPr>
          <w:rFonts w:ascii="Arial" w:hAnsi="Arial" w:cs="Arial"/>
        </w:rPr>
        <w:t>al</w:t>
      </w:r>
      <w:r w:rsidRPr="002A72D0">
        <w:rPr>
          <w:rFonts w:ascii="Arial" w:hAnsi="Arial" w:cs="Arial"/>
        </w:rPr>
        <w:t xml:space="preserve"> t</w:t>
      </w:r>
      <w:r w:rsidR="00567FF3" w:rsidRPr="002A72D0">
        <w:rPr>
          <w:rFonts w:ascii="Arial" w:hAnsi="Arial" w:cs="Arial"/>
        </w:rPr>
        <w:t>rattamento dei dati personali</w:t>
      </w:r>
      <w:r w:rsidRPr="002A72D0">
        <w:rPr>
          <w:rFonts w:ascii="Arial" w:hAnsi="Arial" w:cs="Arial"/>
        </w:rPr>
        <w:t>.</w:t>
      </w:r>
    </w:p>
    <w:p w14:paraId="7DD58A63" w14:textId="28488313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assoggettare a vincolo disciplinare il rispetto delle suddette i</w:t>
      </w:r>
      <w:r w:rsidR="00567FF3" w:rsidRPr="002A72D0">
        <w:rPr>
          <w:rFonts w:ascii="Arial" w:hAnsi="Arial" w:cs="Arial"/>
        </w:rPr>
        <w:t>ndicazioni</w:t>
      </w:r>
      <w:r w:rsidRPr="002A72D0">
        <w:rPr>
          <w:rFonts w:ascii="Arial" w:hAnsi="Arial" w:cs="Arial"/>
        </w:rPr>
        <w:t xml:space="preserve"> per tutti i dipendenti facenti parte del</w:t>
      </w:r>
      <w:r w:rsidR="00D46378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oggetto, ribadendo gli obblighi e </w:t>
      </w:r>
      <w:r w:rsidR="00567FF3" w:rsidRPr="002A72D0">
        <w:rPr>
          <w:rFonts w:ascii="Arial" w:hAnsi="Arial" w:cs="Arial"/>
        </w:rPr>
        <w:t xml:space="preserve">le </w:t>
      </w:r>
      <w:r w:rsidRPr="002A72D0">
        <w:rPr>
          <w:rFonts w:ascii="Arial" w:hAnsi="Arial" w:cs="Arial"/>
        </w:rPr>
        <w:t>responsabilità civili e penali dei dipendenti pubblici nell’</w:t>
      </w:r>
      <w:r w:rsidR="00B0169B" w:rsidRPr="002A72D0">
        <w:rPr>
          <w:rFonts w:ascii="Arial" w:hAnsi="Arial" w:cs="Arial"/>
        </w:rPr>
        <w:t>espletamento</w:t>
      </w:r>
      <w:r w:rsidRPr="002A72D0">
        <w:rPr>
          <w:rFonts w:ascii="Arial" w:hAnsi="Arial" w:cs="Arial"/>
        </w:rPr>
        <w:t xml:space="preserve"> delle attività d’ufficio.</w:t>
      </w:r>
    </w:p>
    <w:p w14:paraId="042AFC84" w14:textId="77777777" w:rsidR="00D55BB9" w:rsidRPr="002A72D0" w:rsidRDefault="00D55BB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rendere disponibili, presso la Segreteria</w:t>
      </w:r>
      <w:r w:rsidR="00567FF3" w:rsidRPr="002A72D0">
        <w:rPr>
          <w:rFonts w:ascii="Arial" w:hAnsi="Arial" w:cs="Arial"/>
        </w:rPr>
        <w:t xml:space="preserve"> e/o sul sito web</w:t>
      </w:r>
      <w:r w:rsidRPr="002A72D0">
        <w:rPr>
          <w:rFonts w:ascii="Arial" w:hAnsi="Arial" w:cs="Arial"/>
        </w:rPr>
        <w:t xml:space="preserve">, il </w:t>
      </w:r>
      <w:r w:rsidR="00567FF3" w:rsidRPr="002A72D0">
        <w:rPr>
          <w:rFonts w:ascii="Arial" w:hAnsi="Arial" w:cs="Arial"/>
        </w:rPr>
        <w:t>Regolamento UE 2016/679</w:t>
      </w:r>
      <w:r w:rsidRPr="002A72D0">
        <w:rPr>
          <w:rFonts w:ascii="Arial" w:hAnsi="Arial" w:cs="Arial"/>
        </w:rPr>
        <w:t xml:space="preserve"> e </w:t>
      </w:r>
      <w:r w:rsidR="00567FF3" w:rsidRPr="002A72D0">
        <w:rPr>
          <w:rFonts w:ascii="Arial" w:hAnsi="Arial" w:cs="Arial"/>
        </w:rPr>
        <w:t>la documentazione prodotta</w:t>
      </w:r>
      <w:r w:rsidRPr="002A72D0">
        <w:rPr>
          <w:rFonts w:ascii="Arial" w:hAnsi="Arial" w:cs="Arial"/>
        </w:rPr>
        <w:t xml:space="preserve"> ai fini dell’applicazione del </w:t>
      </w:r>
      <w:r w:rsidR="00567FF3" w:rsidRPr="002A72D0">
        <w:rPr>
          <w:rFonts w:ascii="Arial" w:hAnsi="Arial" w:cs="Arial"/>
        </w:rPr>
        <w:t>GDPR</w:t>
      </w:r>
      <w:r w:rsidRPr="002A72D0">
        <w:rPr>
          <w:rFonts w:ascii="Arial" w:hAnsi="Arial" w:cs="Arial"/>
        </w:rPr>
        <w:t>.</w:t>
      </w:r>
    </w:p>
    <w:p w14:paraId="002613DF" w14:textId="77777777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 xml:space="preserve">Di </w:t>
      </w:r>
      <w:r w:rsidR="00567FF3" w:rsidRPr="002A72D0">
        <w:rPr>
          <w:rFonts w:ascii="Arial" w:hAnsi="Arial" w:cs="Arial"/>
        </w:rPr>
        <w:t xml:space="preserve">fornire, con gli strumenti ritenuti idonei, tutte le informazioni e </w:t>
      </w:r>
      <w:r w:rsidR="006C2A02" w:rsidRPr="002A72D0">
        <w:rPr>
          <w:rFonts w:ascii="Arial" w:hAnsi="Arial" w:cs="Arial"/>
        </w:rPr>
        <w:t xml:space="preserve">le </w:t>
      </w:r>
      <w:r w:rsidR="00567FF3" w:rsidRPr="002A72D0">
        <w:rPr>
          <w:rFonts w:ascii="Arial" w:hAnsi="Arial" w:cs="Arial"/>
        </w:rPr>
        <w:t xml:space="preserve">indicazioni </w:t>
      </w:r>
      <w:r w:rsidR="006C2A02" w:rsidRPr="002A72D0">
        <w:rPr>
          <w:rFonts w:ascii="Arial" w:hAnsi="Arial" w:cs="Arial"/>
        </w:rPr>
        <w:t>operative relative al trattamento dati,</w:t>
      </w:r>
      <w:r w:rsidRPr="002A72D0">
        <w:rPr>
          <w:rFonts w:ascii="Arial" w:hAnsi="Arial" w:cs="Arial"/>
        </w:rPr>
        <w:t xml:space="preserve"> </w:t>
      </w:r>
      <w:r w:rsidR="006C2A02" w:rsidRPr="002A72D0">
        <w:rPr>
          <w:rFonts w:ascii="Arial" w:hAnsi="Arial" w:cs="Arial"/>
        </w:rPr>
        <w:t>al personale in servizio e a quello nuovo in ingresso</w:t>
      </w:r>
      <w:r w:rsidRPr="002A72D0">
        <w:rPr>
          <w:rFonts w:ascii="Arial" w:hAnsi="Arial" w:cs="Arial"/>
        </w:rPr>
        <w:t>.</w:t>
      </w:r>
    </w:p>
    <w:p w14:paraId="4FD5032A" w14:textId="07A68C77" w:rsidR="00FB4619" w:rsidRPr="0046654C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2A72D0">
        <w:rPr>
          <w:rFonts w:ascii="Arial" w:hAnsi="Arial" w:cs="Arial"/>
        </w:rPr>
        <w:t xml:space="preserve">Di </w:t>
      </w:r>
      <w:r w:rsidR="00D46378">
        <w:rPr>
          <w:rFonts w:ascii="Arial" w:hAnsi="Arial" w:cs="Arial"/>
        </w:rPr>
        <w:t>autorizzare/</w:t>
      </w:r>
      <w:r w:rsidR="00C60570" w:rsidRPr="002A72D0">
        <w:rPr>
          <w:rFonts w:ascii="Arial" w:hAnsi="Arial" w:cs="Arial"/>
        </w:rPr>
        <w:t xml:space="preserve">incaricare </w:t>
      </w:r>
      <w:r w:rsidRPr="002A72D0">
        <w:rPr>
          <w:rFonts w:ascii="Arial" w:hAnsi="Arial" w:cs="Arial"/>
        </w:rPr>
        <w:t>ogni nuovo componente</w:t>
      </w:r>
      <w:r w:rsidR="00C60570" w:rsidRPr="002A72D0">
        <w:rPr>
          <w:rFonts w:ascii="Arial" w:hAnsi="Arial" w:cs="Arial"/>
        </w:rPr>
        <w:t>,</w:t>
      </w:r>
      <w:r w:rsidRPr="002A72D0">
        <w:rPr>
          <w:rFonts w:ascii="Arial" w:hAnsi="Arial" w:cs="Arial"/>
        </w:rPr>
        <w:t xml:space="preserve"> anche temporaneo</w:t>
      </w:r>
      <w:r w:rsidR="00C60570" w:rsidRPr="002A72D0">
        <w:rPr>
          <w:rFonts w:ascii="Arial" w:hAnsi="Arial" w:cs="Arial"/>
        </w:rPr>
        <w:t>,</w:t>
      </w:r>
      <w:r w:rsidRPr="002A72D0">
        <w:rPr>
          <w:rFonts w:ascii="Arial" w:hAnsi="Arial" w:cs="Arial"/>
        </w:rPr>
        <w:t xml:space="preserve"> del</w:t>
      </w:r>
      <w:r w:rsidR="006A281F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</w:t>
      </w:r>
      <w:r w:rsidR="00C60570" w:rsidRPr="002A72D0">
        <w:rPr>
          <w:rFonts w:ascii="Arial" w:hAnsi="Arial" w:cs="Arial"/>
        </w:rPr>
        <w:t xml:space="preserve"> e fornirgli, con gli strumenti ritenuti idonei, tutte le informazioni e le indicazioni operative relative al trattamento dati.</w:t>
      </w:r>
    </w:p>
    <w:p w14:paraId="70050F3B" w14:textId="3C76055B" w:rsidR="0046654C" w:rsidRPr="002A72D0" w:rsidRDefault="0046654C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2A72D0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autorizzare/</w:t>
      </w:r>
      <w:r w:rsidRPr="002A72D0">
        <w:rPr>
          <w:rFonts w:ascii="Arial" w:hAnsi="Arial" w:cs="Arial"/>
        </w:rPr>
        <w:t xml:space="preserve">incaricare </w:t>
      </w:r>
      <w:r>
        <w:rPr>
          <w:rFonts w:ascii="Arial" w:hAnsi="Arial" w:cs="Arial"/>
        </w:rPr>
        <w:t xml:space="preserve">il dipendente al trattamento dati anche nel suo eventuale ruolo di </w:t>
      </w:r>
      <w:r w:rsidR="004B70C2">
        <w:rPr>
          <w:rFonts w:ascii="Arial" w:hAnsi="Arial" w:cs="Arial"/>
        </w:rPr>
        <w:t>componente</w:t>
      </w:r>
      <w:r>
        <w:rPr>
          <w:rFonts w:ascii="Arial" w:hAnsi="Arial" w:cs="Arial"/>
        </w:rPr>
        <w:t xml:space="preserve"> del Consiglio di Istituto e in generale degli OO.CC, per lo svolgimento di tutte le attività connesse.</w:t>
      </w:r>
    </w:p>
    <w:p w14:paraId="39E74218" w14:textId="77777777"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14:paraId="77DF60CA" w14:textId="77777777"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14:paraId="4F912FED" w14:textId="77777777"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t>Disposizioni generali</w:t>
      </w:r>
    </w:p>
    <w:p w14:paraId="0FE86B65" w14:textId="77777777" w:rsidR="000C2397" w:rsidRPr="00E8112C" w:rsidRDefault="00FB4619" w:rsidP="00E8112C">
      <w:pPr>
        <w:jc w:val="both"/>
        <w:rPr>
          <w:rFonts w:ascii="Arial" w:eastAsia="MS Mincho" w:hAnsi="Arial" w:cs="Arial"/>
        </w:rPr>
      </w:pPr>
      <w:r w:rsidRPr="00E8112C">
        <w:rPr>
          <w:rFonts w:ascii="Arial" w:hAnsi="Arial" w:cs="Arial"/>
        </w:rPr>
        <w:lastRenderedPageBreak/>
        <w:t xml:space="preserve">Gli Incaricati operano sotto la diretta autorità del </w:t>
      </w:r>
      <w:r w:rsidR="005E0054" w:rsidRPr="00E8112C">
        <w:rPr>
          <w:rFonts w:ascii="Arial" w:hAnsi="Arial" w:cs="Arial"/>
        </w:rPr>
        <w:t>Titolare</w:t>
      </w:r>
      <w:r w:rsidR="00BE5081" w:rsidRPr="00E8112C">
        <w:rPr>
          <w:rFonts w:ascii="Arial" w:hAnsi="Arial" w:cs="Arial"/>
        </w:rPr>
        <w:t>;</w:t>
      </w:r>
      <w:r w:rsidRPr="00E8112C">
        <w:rPr>
          <w:rFonts w:ascii="Arial" w:hAnsi="Arial" w:cs="Arial"/>
        </w:rPr>
        <w:t xml:space="preserve"> devono osservare scrupolosamente le regole</w:t>
      </w:r>
      <w:r w:rsidR="005E0054" w:rsidRPr="00E8112C">
        <w:rPr>
          <w:rFonts w:ascii="Arial" w:hAnsi="Arial" w:cs="Arial"/>
        </w:rPr>
        <w:t xml:space="preserve"> previste dal GDPR e le linee guida dell’istituto sul trattamento dati</w:t>
      </w:r>
      <w:r w:rsidR="006D571C" w:rsidRPr="00E8112C">
        <w:rPr>
          <w:rFonts w:ascii="Arial" w:hAnsi="Arial" w:cs="Arial"/>
        </w:rPr>
        <w:t>,</w:t>
      </w:r>
      <w:r w:rsidRPr="00E8112C">
        <w:rPr>
          <w:rFonts w:ascii="Arial" w:hAnsi="Arial" w:cs="Arial"/>
        </w:rPr>
        <w:t xml:space="preserve"> devono </w:t>
      </w:r>
      <w:r w:rsidRPr="00E8112C">
        <w:rPr>
          <w:rFonts w:ascii="Arial" w:eastAsia="MS Mincho" w:hAnsi="Arial" w:cs="Arial"/>
        </w:rPr>
        <w:t xml:space="preserve">mantenere </w:t>
      </w:r>
      <w:r w:rsidR="005E0054" w:rsidRPr="00E8112C">
        <w:rPr>
          <w:rFonts w:ascii="Arial" w:eastAsia="MS Mincho" w:hAnsi="Arial" w:cs="Arial"/>
        </w:rPr>
        <w:t>la segretezza</w:t>
      </w:r>
      <w:r w:rsidRPr="00E8112C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E8112C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E8112C">
        <w:rPr>
          <w:rFonts w:ascii="Arial" w:eastAsia="MS Mincho" w:hAnsi="Arial" w:cs="Arial"/>
        </w:rPr>
        <w:t xml:space="preserve">.  </w:t>
      </w:r>
      <w:r w:rsidR="007E6709" w:rsidRPr="00E8112C">
        <w:rPr>
          <w:rFonts w:ascii="Arial" w:eastAsia="MS Mincho" w:hAnsi="Arial" w:cs="Arial"/>
        </w:rPr>
        <w:t xml:space="preserve"> </w:t>
      </w:r>
    </w:p>
    <w:p w14:paraId="626CC26D" w14:textId="77777777"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14:paraId="016BCD68" w14:textId="77777777"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14:paraId="1FB3C149" w14:textId="037DB68A" w:rsidR="00FB4619" w:rsidRPr="00E8112C" w:rsidRDefault="00FB4619" w:rsidP="00E8112C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 w:rsidR="00375C68">
        <w:rPr>
          <w:rFonts w:ascii="Arial" w:hAnsi="Arial" w:cs="Arial"/>
        </w:rPr>
        <w:t xml:space="preserve">da parte degli Incaricati </w:t>
      </w:r>
      <w:r w:rsidR="00FB5F56" w:rsidRPr="00E8112C">
        <w:rPr>
          <w:rFonts w:ascii="Arial" w:hAnsi="Arial" w:cs="Arial"/>
        </w:rPr>
        <w:t>è effettuato per finalità determinate, esplicite e legittime</w:t>
      </w:r>
      <w:r w:rsidR="00375C68">
        <w:rPr>
          <w:rFonts w:ascii="Arial" w:hAnsi="Arial" w:cs="Arial"/>
        </w:rPr>
        <w:t xml:space="preserve"> </w:t>
      </w:r>
      <w:r w:rsidR="00FB5F56" w:rsidRPr="00E8112C">
        <w:rPr>
          <w:rFonts w:ascii="Arial" w:hAnsi="Arial" w:cs="Arial"/>
        </w:rPr>
        <w:t>e</w:t>
      </w:r>
      <w:r w:rsidR="00375C68">
        <w:rPr>
          <w:rFonts w:ascii="Arial" w:hAnsi="Arial" w:cs="Arial"/>
        </w:rPr>
        <w:t>d è</w:t>
      </w:r>
      <w:r w:rsidR="00FB5F56" w:rsidRPr="00E8112C">
        <w:rPr>
          <w:rFonts w:ascii="Arial" w:hAnsi="Arial" w:cs="Arial"/>
        </w:rPr>
        <w:t xml:space="preserve"> necessario all’esecuzione</w:t>
      </w:r>
      <w:r w:rsidR="00375C68">
        <w:rPr>
          <w:rFonts w:ascii="Arial" w:hAnsi="Arial" w:cs="Arial"/>
        </w:rPr>
        <w:t xml:space="preserve"> dei compiti che rientrano nel proprio profilo. </w:t>
      </w:r>
      <w:r w:rsidR="005C797B" w:rsidRPr="00E8112C">
        <w:rPr>
          <w:rFonts w:ascii="Arial" w:hAnsi="Arial" w:cs="Arial"/>
        </w:rPr>
        <w:t>Gli Incaricati, sotto l’autorità</w:t>
      </w:r>
      <w:r w:rsidR="006530E7">
        <w:rPr>
          <w:rFonts w:ascii="Arial" w:hAnsi="Arial" w:cs="Arial"/>
        </w:rPr>
        <w:t xml:space="preserve"> del Titolare</w:t>
      </w:r>
      <w:r w:rsidR="005C797B" w:rsidRPr="00E8112C">
        <w:rPr>
          <w:rFonts w:ascii="Arial" w:hAnsi="Arial" w:cs="Arial"/>
        </w:rPr>
        <w:t xml:space="preserve">, operano in conformità a tali finalità e secondo le indicazioni ricevute. </w:t>
      </w:r>
    </w:p>
    <w:p w14:paraId="4E0AD155" w14:textId="77777777"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14:paraId="100D779F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14:paraId="378A9311" w14:textId="72ED078C" w:rsidR="00FB4619" w:rsidRPr="00E8112C" w:rsidRDefault="006B0EE5" w:rsidP="00E8112C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>In relazione alle risorse logistiche, strumentali e umane presenti nella scuola, il trattamento può essere effettuato manualmente, mediante strumenti informatici, telematici o altri supporti, applicando il principio di “minimizzazione” rispetto alle finalità del trattamento medesimo (art.5 GDPR); è pertanto consentita l’acquisizione dei soli dati personali strettamente indispensabili per adempiere alle finalità connesse al trattamento. I dati devono essere trattati in modo lecito, corretto e trasparente, devono essere adeguati, pertinenti e aggiornati. Non è consentita alcuna forma di diffusione e comunicazione dei dati personali trattati che non sia funzionale allo svolgimento dei compiti affidati</w:t>
      </w:r>
      <w:r w:rsidR="00375C68"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14:paraId="5A38C093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4E40B998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14:paraId="241CCF2B" w14:textId="29B5E6CB" w:rsidR="00FB4619" w:rsidRPr="0009456C" w:rsidRDefault="004E136D" w:rsidP="00871AD0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 w:rsidR="00C16A7E"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 w:rsidR="00C16A7E"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14:paraId="00445B06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5964A3B5" w14:textId="77777777"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14:paraId="04E94F3E" w14:textId="33908FE0" w:rsidR="00FB4619" w:rsidRPr="00C531D1" w:rsidRDefault="00FB4619" w:rsidP="00E8112C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</w:t>
      </w:r>
      <w:r w:rsidR="00797E54" w:rsidRPr="00E8112C">
        <w:rPr>
          <w:rFonts w:ascii="Arial" w:hAnsi="Arial" w:cs="Arial"/>
        </w:rPr>
        <w:t xml:space="preserve">ola ad altri soggetti pubblici </w:t>
      </w:r>
      <w:r w:rsidRPr="00E8112C">
        <w:rPr>
          <w:rFonts w:ascii="Arial" w:hAnsi="Arial" w:cs="Arial"/>
        </w:rPr>
        <w:t>è ammessa quando è prevista da una norma di legge o di regolamento</w:t>
      </w:r>
      <w:r w:rsidR="00223BAD" w:rsidRPr="00E8112C">
        <w:rPr>
          <w:rFonts w:ascii="Arial" w:hAnsi="Arial" w:cs="Arial"/>
        </w:rPr>
        <w:t>, quando è necessario all’esecuzione di un contratto di cui l’interessato è parte e/o è necessario per adempiere un obbligo legale al quale è soggetto il titolare del trattamento.</w:t>
      </w:r>
      <w:r w:rsidRPr="00E8112C">
        <w:rPr>
          <w:rFonts w:ascii="Arial" w:hAnsi="Arial" w:cs="Arial"/>
        </w:rPr>
        <w:t xml:space="preserve"> In mancanza di </w:t>
      </w:r>
      <w:r w:rsidR="00446641" w:rsidRPr="00E8112C">
        <w:rPr>
          <w:rFonts w:ascii="Arial" w:hAnsi="Arial" w:cs="Arial"/>
        </w:rPr>
        <w:t>uno dei presupposti,</w:t>
      </w:r>
      <w:r w:rsidRPr="00E8112C">
        <w:rPr>
          <w:rFonts w:ascii="Arial" w:hAnsi="Arial" w:cs="Arial"/>
        </w:rPr>
        <w:t xml:space="preserve"> la comunicazione è ammessa previ</w:t>
      </w:r>
      <w:r w:rsidR="00446641" w:rsidRPr="00E8112C">
        <w:rPr>
          <w:rFonts w:ascii="Arial" w:hAnsi="Arial" w:cs="Arial"/>
        </w:rPr>
        <w:t xml:space="preserve">o consenso documentato da parte dell’interessato. </w:t>
      </w:r>
      <w:r w:rsidR="003C08E8">
        <w:rPr>
          <w:rFonts w:ascii="Arial" w:hAnsi="Arial" w:cs="Arial"/>
        </w:rPr>
        <w:t>Gli incaricati</w:t>
      </w:r>
      <w:r w:rsidR="00354DCC">
        <w:rPr>
          <w:rFonts w:ascii="Arial" w:hAnsi="Arial" w:cs="Arial"/>
        </w:rPr>
        <w:t xml:space="preserve"> dunque non possono, in assenza di uno dei requisiti previsti, comunicare a nessuno, per alcun motivo e con nessun mezzo informazioni riguardanti gli alunni/famiglie (nel caso di rilevate esigenze di contesto, coinvolgere il Dirigente scolastico prima di effettuare qualunque operazione di comunicazione dati).</w:t>
      </w:r>
    </w:p>
    <w:p w14:paraId="0591C263" w14:textId="7C2E0D98" w:rsidR="001635B0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7670A31F" w14:textId="156B5059" w:rsidR="00C37979" w:rsidRPr="0009456C" w:rsidRDefault="00C37979" w:rsidP="00C3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tecniche e organizzative</w:t>
      </w:r>
    </w:p>
    <w:p w14:paraId="2B5305E5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C37979">
        <w:rPr>
          <w:rFonts w:ascii="Arial" w:hAnsi="Arial" w:cs="Arial"/>
          <w:i/>
          <w:iCs/>
        </w:rPr>
        <w:t>minimizzazione dei dati</w:t>
      </w:r>
      <w:r w:rsidRPr="00C37979">
        <w:rPr>
          <w:rFonts w:ascii="Arial" w:hAnsi="Arial" w:cs="Arial"/>
        </w:rPr>
        <w:t>)</w:t>
      </w:r>
    </w:p>
    <w:p w14:paraId="2B15EB9F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14:paraId="02FD0CE8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14:paraId="40E4C11A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Garantire un'adeguata sicurezza dei dati personali e protezione mediate misure tecniche e organizzative</w:t>
      </w:r>
    </w:p>
    <w:p w14:paraId="22D0CB5B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14:paraId="3F16226C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Condividere in maniera adeguata i dati anche sensibili dell'alunno nel suo interesse, con i soli colleghi e operatori scolastici per i quali sia necessario trattarli (ad es. le informazioni sulle patologie degli alunni e sulle misure di intervento in caso di necessità devono essere note a tutti i docenti della classe e ad eventuali altri operatori – coll.scol.- per soccorrere l'alunno in caso di necessità)</w:t>
      </w:r>
    </w:p>
    <w:p w14:paraId="4F336432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 xml:space="preserve">Non lasciare incustoditi documenti contenenti dati personali </w:t>
      </w:r>
    </w:p>
    <w:p w14:paraId="62B7CEA4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diffondere informazioni personali degli alunni e delle loro famiglie se non in casi strettamente necessari alla persecuzione di finalità istituzionali</w:t>
      </w:r>
    </w:p>
    <w:p w14:paraId="407F6343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Svolgere gli incontri scuola-famiglia avendo cura di incontrare ciascuna famiglia in maniera riservata, cioè distante dagli altri genitori in modo che ogni argomento trattato resti strettamente confidenziale</w:t>
      </w:r>
    </w:p>
    <w:p w14:paraId="720FDA94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Utilizzare il registro elettronico adottando tutte le misure tecniche e organizzative adeguate</w:t>
      </w:r>
    </w:p>
    <w:p w14:paraId="6541466A" w14:textId="36A26FA8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Scegliere un</w:t>
      </w:r>
      <w:r>
        <w:rPr>
          <w:rFonts w:ascii="Arial" w:hAnsi="Arial" w:cs="Arial"/>
        </w:rPr>
        <w:t>a</w:t>
      </w:r>
      <w:r w:rsidRPr="00C37979">
        <w:rPr>
          <w:rFonts w:ascii="Arial" w:hAnsi="Arial" w:cs="Arial"/>
        </w:rPr>
        <w:t xml:space="preserve"> password complessa che non contenga riferimenti personali, custodirla e non comunicarla ad altri soggetti</w:t>
      </w:r>
    </w:p>
    <w:p w14:paraId="14374B05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lastRenderedPageBreak/>
        <w:t>Come a volte accade, con inevitabili conseguenze, non coinvolgere gli alunni nella gestione del registro elettronico; in caso di difficoltà gestionali, rivolgersi direttamente all'assistenza preposta o al personale di segreteria</w:t>
      </w:r>
    </w:p>
    <w:p w14:paraId="2845B19F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Cambiare periodicamente (almeno ogni tre mesi) la password di accesso al registro</w:t>
      </w:r>
    </w:p>
    <w:p w14:paraId="14BBDA16" w14:textId="0D045CE9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Adottare le stesse misure per eventuali altre piattaforme scolastiche gestite (e</w:t>
      </w:r>
      <w:r w:rsidR="00A14A70">
        <w:rPr>
          <w:rFonts w:ascii="Arial" w:hAnsi="Arial" w:cs="Arial"/>
        </w:rPr>
        <w:t>-</w:t>
      </w:r>
      <w:r w:rsidRPr="00C37979">
        <w:rPr>
          <w:rFonts w:ascii="Arial" w:hAnsi="Arial" w:cs="Arial"/>
        </w:rPr>
        <w:t>learni</w:t>
      </w:r>
      <w:r w:rsidR="00A14A70">
        <w:rPr>
          <w:rFonts w:ascii="Arial" w:hAnsi="Arial" w:cs="Arial"/>
        </w:rPr>
        <w:t>n</w:t>
      </w:r>
      <w:r w:rsidRPr="00C37979">
        <w:rPr>
          <w:rFonts w:ascii="Arial" w:hAnsi="Arial" w:cs="Arial"/>
        </w:rPr>
        <w:t>g, sito web, e-mail, ecc…)</w:t>
      </w:r>
    </w:p>
    <w:p w14:paraId="05AA2FC0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allontanarsi dalla postazione di lavoro lasciando aperto il Registro elettronico ed effettuare sempre il logout alla fine della sessione di lavoro; per i casi di temporaneo abbandono del computer, inserire uno screen saver con password</w:t>
      </w:r>
    </w:p>
    <w:p w14:paraId="6CF67D3D" w14:textId="5DA33380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E'</w:t>
      </w:r>
      <w:r w:rsidR="004A03A5">
        <w:rPr>
          <w:rFonts w:ascii="Arial" w:hAnsi="Arial" w:cs="Arial"/>
        </w:rPr>
        <w:t xml:space="preserve"> </w:t>
      </w:r>
      <w:r w:rsidRPr="00C37979">
        <w:rPr>
          <w:rFonts w:ascii="Arial" w:hAnsi="Arial" w:cs="Arial"/>
        </w:rPr>
        <w:t>consigliabile effettuare una operazione di "pulizia" prima di spegnere il computer, in modo da eliminare tutti i cookie di navigazione, i file temporanei e svuotare la cache, utilizzando un software specifico (es. CCleaner gratuito)</w:t>
      </w:r>
    </w:p>
    <w:p w14:paraId="472F789B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lasciare incustoditi telefono, agende o ogni altro elemento da cui sia possibile reperire le credenziali di accesso personali</w:t>
      </w:r>
    </w:p>
    <w:p w14:paraId="0332BE6F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In caso pubblicazioni sul sito web della scuola, assicurarsi che i documenti siano depurati da ogni informazione e dato non strettamente necessario (criterio di pertinenza e non eccedenza) lasciando solo i dati strettamente necessari alla finalità</w:t>
      </w:r>
    </w:p>
    <w:p w14:paraId="4CC05FEC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effettuare filmati e foto in classe se non specificamente previsto e per il conseguimento di finalità istituzionali ben definite</w:t>
      </w:r>
    </w:p>
    <w:p w14:paraId="0B2CB20A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Nella gestione della posta elettronica, accertarsi della provenienza attendibile delle e-mail prima di aprire qualunque allegato o cliccare su eventuali link</w:t>
      </w:r>
    </w:p>
    <w:p w14:paraId="4CB6D0D2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lasciare accidentalmente documenti contenenti dati personali nel fotocopiatore e nello scanner</w:t>
      </w:r>
    </w:p>
    <w:p w14:paraId="1C75E20E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Utilizzare, presso la scuola, esclusivamente supporti elettronici e informatici della scuola, sui quali vengano regolarmente attuate le verifiche e le implementazioni di sicurezza</w:t>
      </w:r>
    </w:p>
    <w:p w14:paraId="0C99627D" w14:textId="77777777" w:rsidR="00A14A70" w:rsidRDefault="00C37979" w:rsidP="00A14A70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I compiti in classe, contenendo potenzialmente dati personali, devono essere trattati e custoditi che le opportune misure di sicurezza</w:t>
      </w:r>
    </w:p>
    <w:p w14:paraId="23AE0BE5" w14:textId="2BE50910" w:rsidR="00C37979" w:rsidRPr="00A14A70" w:rsidRDefault="00C37979" w:rsidP="00A14A70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A14A70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  <w:r w:rsidRPr="00A14A70">
        <w:rPr>
          <w:rFonts w:ascii="Arial" w:hAnsi="Arial" w:cs="Arial"/>
          <w:b/>
          <w:bCs/>
        </w:rPr>
        <w:t xml:space="preserve"> </w:t>
      </w:r>
    </w:p>
    <w:p w14:paraId="0DCC6CA5" w14:textId="50F6306F" w:rsidR="00C37979" w:rsidRDefault="00C37979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FAD04D1" w14:textId="77777777" w:rsidR="00C37979" w:rsidRPr="0009456C" w:rsidRDefault="00C37979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43DB00AB" w14:textId="77777777"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14:paraId="43B57C82" w14:textId="5BD5569B" w:rsidR="00A73ABA" w:rsidRPr="00A73ABA" w:rsidRDefault="00CE5517" w:rsidP="00A73A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A73ABA" w:rsidRPr="00A73ABA">
        <w:rPr>
          <w:rFonts w:ascii="Arial" w:hAnsi="Arial" w:cs="Arial"/>
        </w:rPr>
        <w:t xml:space="preserve"> </w:t>
      </w:r>
      <w:r w:rsidR="00A73ABA" w:rsidRPr="00A73ABA">
        <w:rPr>
          <w:rFonts w:ascii="Arial" w:hAnsi="Arial" w:cs="Arial"/>
          <w:b/>
        </w:rPr>
        <w:t>DOCENTI</w:t>
      </w:r>
      <w:r w:rsidR="00A73ABA" w:rsidRPr="00A73ABA">
        <w:rPr>
          <w:rFonts w:ascii="Arial" w:hAnsi="Arial" w:cs="Arial"/>
        </w:rPr>
        <w:t xml:space="preserve"> effettua attività con:</w:t>
      </w:r>
    </w:p>
    <w:p w14:paraId="24765FA5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 xml:space="preserve">possibili categorie particolari di dati </w:t>
      </w:r>
      <w:r>
        <w:rPr>
          <w:rFonts w:ascii="Arial" w:hAnsi="Arial" w:cs="Arial"/>
          <w:b/>
          <w:bCs/>
        </w:rPr>
        <w:t>(</w:t>
      </w:r>
      <w:r w:rsidRPr="00A73ABA">
        <w:rPr>
          <w:rFonts w:ascii="Arial" w:hAnsi="Arial" w:cs="Arial"/>
          <w:b/>
          <w:bCs/>
        </w:rPr>
        <w:t>sensibili)</w:t>
      </w:r>
      <w:r w:rsidRPr="00A73ABA">
        <w:rPr>
          <w:rFonts w:ascii="Arial" w:hAnsi="Arial" w:cs="Arial"/>
        </w:rPr>
        <w:t>:</w:t>
      </w:r>
    </w:p>
    <w:p w14:paraId="6C3FFD4D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delle problematiche connesse alla scelta dell’alunno di avvalersi dell’insegnamento della Religione Cattolica. </w:t>
      </w:r>
    </w:p>
    <w:p w14:paraId="6DE5744C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Visione di documentazione medica per esonero dalla pratica dell’educazione fisica.</w:t>
      </w:r>
    </w:p>
    <w:p w14:paraId="16AB753B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delle assenze per motivi di salute; visione di certificati medici di avvenuta guarigione; giustificazioni di assenze per motivi di religione non cattolica (musulmana, ebraica, ecc.). </w:t>
      </w:r>
    </w:p>
    <w:p w14:paraId="4ABD2862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didattica e integrativa di alunni diversamente abili.</w:t>
      </w:r>
    </w:p>
    <w:p w14:paraId="55C30A2C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Conoscenza, scritta o orale, del quadro patologico dell’alunno per fronteggiare improvvisi malesseri fisici dovuti a: allergie, asma, diabete, cardiopatie, ecc.</w:t>
      </w:r>
    </w:p>
    <w:p w14:paraId="366A1A45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Conoscenza, scritta o orale, dei vincoli alimentari dovuti a motivi di salute o di religione; tali informazioni acquisiscono valenza in presenza del servizio mensa o in occasione di viaggi o di altre situazioni di accoglienza dell’alunno in altre strutture.   </w:t>
      </w:r>
    </w:p>
    <w:p w14:paraId="1F7E8C34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ad iniziative ed attività sindacale nell’ambito dell’istituto.</w:t>
      </w:r>
    </w:p>
    <w:p w14:paraId="54D57723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>con altri dati personali</w:t>
      </w:r>
      <w:r w:rsidRPr="00A73ABA">
        <w:rPr>
          <w:rFonts w:ascii="Arial" w:hAnsi="Arial" w:cs="Arial"/>
        </w:rPr>
        <w:t>:</w:t>
      </w:r>
    </w:p>
    <w:p w14:paraId="1C486829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dei registri (cartacei o elettronici) sul comportamento: note disciplinari, provvedimenti di sospensione, ecc.</w:t>
      </w:r>
    </w:p>
    <w:p w14:paraId="20D0BCB2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dei registri (cartacei o elettronici) su profitti e profili: valutazioni intermedie e finali sia in termini di giudizio che di voti, il livello d’impegno profuso, valutazione della condotta, profilo psico-attitudinale.  </w:t>
      </w:r>
    </w:p>
    <w:p w14:paraId="02E3BD4D" w14:textId="0160BE3F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di componimenti scritti dai quali potrebbero risultare informazioni critiche personali o familiari o nell’ambito delle amicizie e conoscenze. </w:t>
      </w:r>
    </w:p>
    <w:p w14:paraId="75E1F522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del registro (cartaceo o elettronico) del docente utilizzato durante le lezioni e successivamente custodito con idonee misure di sicurezza.</w:t>
      </w:r>
    </w:p>
    <w:p w14:paraId="7886021A" w14:textId="776F3A9E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 registro di classe (cartaceo o elettronico) tra docenti che si succedono, alla fine delle lezioni custodito con idonee misure di sicurezza.   </w:t>
      </w:r>
    </w:p>
    <w:p w14:paraId="480B8DD1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Visione delle comunicazioni scuola-famiglia.</w:t>
      </w:r>
    </w:p>
    <w:p w14:paraId="7E4C53D4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>con dati comuni</w:t>
      </w:r>
      <w:r w:rsidRPr="00A73ABA">
        <w:rPr>
          <w:rFonts w:ascii="Arial" w:hAnsi="Arial" w:cs="Arial"/>
        </w:rPr>
        <w:t>:</w:t>
      </w:r>
    </w:p>
    <w:p w14:paraId="5138E21A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Informazioni di tipo generalizzato relative all’insegnamento e all’organizzazione:</w:t>
      </w:r>
    </w:p>
    <w:p w14:paraId="0E46E37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definizione dell’orientamento scolastico in ingresso e in uscita;</w:t>
      </w:r>
    </w:p>
    <w:p w14:paraId="5091859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alle elezioni degli organi collegiali;</w:t>
      </w:r>
    </w:p>
    <w:p w14:paraId="79BF4D51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lastRenderedPageBreak/>
        <w:t>partecipazione a riunioni delle commissioni scolastiche;</w:t>
      </w:r>
    </w:p>
    <w:p w14:paraId="3B061D9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compilazione e gestione di elenchi di alunni in occasioni di visite guidate, viaggi e stage;</w:t>
      </w:r>
    </w:p>
    <w:p w14:paraId="74AA7C7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 elenchi di personale interno, di alunni e genitori;</w:t>
      </w:r>
    </w:p>
    <w:p w14:paraId="4B7644DD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accesso al registro dei verbali dei Consigli di classe;</w:t>
      </w:r>
    </w:p>
    <w:p w14:paraId="133CA589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 supporti documentali in occasione di esami e concorsi.</w:t>
      </w:r>
    </w:p>
    <w:p w14:paraId="18A724AE" w14:textId="77777777" w:rsidR="00A73ABA" w:rsidRPr="00AE7D15" w:rsidRDefault="00A73ABA" w:rsidP="00AE7D15">
      <w:pPr>
        <w:jc w:val="both"/>
        <w:rPr>
          <w:rFonts w:ascii="Arial" w:hAnsi="Arial" w:cs="Arial"/>
          <w:b/>
          <w:bCs/>
          <w:u w:val="single"/>
        </w:rPr>
      </w:pPr>
      <w:r w:rsidRPr="00AE7D15">
        <w:rPr>
          <w:rFonts w:ascii="Arial" w:hAnsi="Arial" w:cs="Arial"/>
          <w:b/>
          <w:bCs/>
          <w:u w:val="single"/>
        </w:rPr>
        <w:t>Modalità di raccolta dati</w:t>
      </w:r>
    </w:p>
    <w:p w14:paraId="5F36EB9E" w14:textId="77777777"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maggior parte dei dati proviene dalla amministrazione interna, dai Fascicoli Personali, dal libretto personale dello studente, da comunicazioni scritte e verbali della famiglia, da comunicazioni scritte e verbali dello studente.</w:t>
      </w:r>
    </w:p>
    <w:p w14:paraId="58FA0661" w14:textId="77777777"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L’eventuale esonero da Educazione Fisica proviene da certificati medici depositati nella scuola.</w:t>
      </w:r>
    </w:p>
    <w:p w14:paraId="0AD3AC5B" w14:textId="77777777"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componimenti scritti, possibili fonti di dati critici, provengono direttamente dagli Interessati.</w:t>
      </w:r>
    </w:p>
    <w:p w14:paraId="7587CEDC" w14:textId="77777777" w:rsidR="00A73ABA" w:rsidRPr="00AE7D15" w:rsidRDefault="00A73ABA" w:rsidP="00AE7D15">
      <w:pPr>
        <w:jc w:val="both"/>
        <w:rPr>
          <w:rFonts w:ascii="Arial" w:hAnsi="Arial" w:cs="Arial"/>
          <w:b/>
          <w:bCs/>
          <w:u w:val="single"/>
        </w:rPr>
      </w:pPr>
      <w:r w:rsidRPr="00AE7D15">
        <w:rPr>
          <w:rFonts w:ascii="Arial" w:hAnsi="Arial" w:cs="Arial"/>
          <w:b/>
          <w:bCs/>
          <w:u w:val="single"/>
        </w:rPr>
        <w:t>Modalità di trattamento</w:t>
      </w:r>
    </w:p>
    <w:p w14:paraId="7617C9C6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documenti con dati importanti sono raccolti e conservati negli uffici di segreteria e pseudonimizzati quando necessario.</w:t>
      </w:r>
    </w:p>
    <w:p w14:paraId="09A4BAE0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I documenti certificanti esoneri, integrazioni, disabilità, dopo la visione vengono immediatamente riposti nei contenitori di provenienza.  </w:t>
      </w:r>
    </w:p>
    <w:p w14:paraId="0FA1E64A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I componimenti scritti privi di dati sensibili vengono custoditi in archivi sicuri; quelli contenenti dati sensibili vengono raccolti in busta chiusa e conservati a parte. </w:t>
      </w:r>
    </w:p>
    <w:p w14:paraId="510C603A" w14:textId="58FB8D3D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registri cartacei e/o informatici, durante le sessioni di lavoro, sono sotto il controllo dei docenti oppure custoditi negli appositi contenitori locati nei luoghi adibiti a tale scopo.</w:t>
      </w:r>
    </w:p>
    <w:p w14:paraId="62D46583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gestione dei registri elettronici avviene attraverso l’utilizzo di credenziali di accesso e sicurezza personali per ciascun docente, che ne è responsabile e che deve mantenere riservate affinché soggetti non autorizzati non possano accedere, visionare e/o alterare le informazioni contenute nei registri elettronici di classe e/o docente.</w:t>
      </w:r>
    </w:p>
    <w:p w14:paraId="094747A2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pubblicazione sul sito della scuola da parte dei docenti designati avviene attraverso l’utilizzo di credenziali di accesso e sicurezza personali, delle quali gli stessi sono responsabili. La diffusione online di documenti e/o immagini deve avvenire previa autorizzazione da parte dei responsabili interni (DS e/o DSGA) e dei soggetti interessati (autorizzazione delle famiglie alla pubblicazione di foto), e sempre che non siano riportati e/o ritratti specifici riferimenti a dati sensibili e/o giudiziari.</w:t>
      </w:r>
    </w:p>
    <w:p w14:paraId="0E93BAB1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Archivi utilizzati</w:t>
      </w:r>
    </w:p>
    <w:p w14:paraId="546DCB8D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Cartacei:</w:t>
      </w:r>
    </w:p>
    <w:p w14:paraId="1326C35B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Fascicoli personali, registri, componimenti scritti, prospetti sulle valutazioni correnti: tabelloni, pagelle, ecc. </w:t>
      </w:r>
    </w:p>
    <w:p w14:paraId="51213972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Elettronici:</w:t>
      </w:r>
    </w:p>
    <w:p w14:paraId="02A5BDE2" w14:textId="77777777" w:rsidR="00A73ABA" w:rsidRPr="00A73ABA" w:rsidRDefault="00A73ABA" w:rsidP="00A73ABA">
      <w:pPr>
        <w:jc w:val="both"/>
        <w:rPr>
          <w:rFonts w:ascii="Arial" w:hAnsi="Arial" w:cs="Arial"/>
          <w:bCs/>
        </w:rPr>
      </w:pPr>
      <w:r w:rsidRPr="00A73ABA">
        <w:rPr>
          <w:rFonts w:ascii="Arial" w:hAnsi="Arial" w:cs="Arial"/>
          <w:bCs/>
        </w:rPr>
        <w:t>Registri elettronici, di classe e/o personali dei docenti</w:t>
      </w:r>
    </w:p>
    <w:p w14:paraId="2B72370F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visione di archivi informatici in dotazione alla segreteria per gli adempimenti amministrativi; </w:t>
      </w:r>
    </w:p>
    <w:p w14:paraId="57B6F784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estrapolazione di elenchi di dati comuni su fogli elettronici;</w:t>
      </w:r>
    </w:p>
    <w:p w14:paraId="21427539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stesura di elenchi e relazioni mediante software di gestione testi (Word, Excel, ecc.);</w:t>
      </w:r>
    </w:p>
    <w:p w14:paraId="0D97BF43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sito internet della scuola.</w:t>
      </w:r>
    </w:p>
    <w:p w14:paraId="11911F9F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Dati comunicati a Enti pubblici e privati esterni alla scuola</w:t>
      </w:r>
    </w:p>
    <w:p w14:paraId="0776C5AC" w14:textId="5091EA65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Elenchi anagrafici (contenenti dati comuni) ad enti pubblici e a privati in occasione di stage, visite guidate, viaggi, competizioni sportive e simili.</w:t>
      </w:r>
    </w:p>
    <w:p w14:paraId="7289FFB8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Tipi di trattamenti autorizzati all’Unità Organizzativa Docenti</w:t>
      </w:r>
    </w:p>
    <w:p w14:paraId="33242470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Il ruolo istituzionale dei docenti, finalizzato all’insegnamento e ad altre attività integrative, organizzative interne ed esterne, li porta a contatto con dati comuni e sensibili.</w:t>
      </w:r>
    </w:p>
    <w:p w14:paraId="0C96BA6D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Tali dati possono essere gestiti sia sotto forma cartacea che mediante computer con software gestionale di settore e con software generico di composizione testi e fogli elettronici.</w:t>
      </w:r>
    </w:p>
    <w:p w14:paraId="0D7AA3FE" w14:textId="77777777" w:rsidR="00106982" w:rsidRDefault="00A73ABA" w:rsidP="00A73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Eventuali comunicazioni telematiche potranno essere effettuate solo su autorizzazione del Titolare.</w:t>
      </w:r>
    </w:p>
    <w:p w14:paraId="34F20A2F" w14:textId="77777777" w:rsidR="002E67D0" w:rsidRDefault="002E67D0" w:rsidP="002E6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2CF08AC8" w14:textId="77777777" w:rsidR="00D065C1" w:rsidRDefault="00D065C1" w:rsidP="00D065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INFORMATIVA per DIPENDENTI</w:t>
      </w:r>
    </w:p>
    <w:p w14:paraId="2308E9C8" w14:textId="77777777" w:rsidR="00D065C1" w:rsidRDefault="00D065C1" w:rsidP="00D065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14:paraId="27FD704E" w14:textId="77777777" w:rsidR="00D065C1" w:rsidRDefault="00D065C1" w:rsidP="00D065C1">
      <w:pPr>
        <w:pStyle w:val="Testonormale"/>
        <w:rPr>
          <w:rFonts w:ascii="Arial" w:hAnsi="Arial" w:cs="Arial"/>
        </w:rPr>
      </w:pPr>
    </w:p>
    <w:p w14:paraId="012C9A00" w14:textId="38CE9BF0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14:paraId="40284BD8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14:paraId="64F2639A" w14:textId="77777777"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14:paraId="41E3E562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14:paraId="5EE3C3A8" w14:textId="248530C5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</w:rPr>
        <w:t xml:space="preserve"> I dati di contatto, come numeri di telefono e indirizzi email personali/istituzionali del dipendente (comunicati dallo stesso alla scuola o assegnati dall’amministrazione), </w:t>
      </w:r>
      <w:r>
        <w:rPr>
          <w:rFonts w:ascii="Arial" w:hAnsi="Arial" w:cs="Arial"/>
        </w:rPr>
        <w:lastRenderedPageBreak/>
        <w:t xml:space="preserve">saranno utilizzati per le comunicazioni allo stesso da parete della scuola tramite email o per mezzo delle piattaforme utilizzate per attività didattiche e istituzionali (registro elettronico, piattaforme </w:t>
      </w:r>
      <w:r w:rsidR="004B2ED2">
        <w:rPr>
          <w:rFonts w:ascii="Arial" w:hAnsi="Arial" w:cs="Arial"/>
        </w:rPr>
        <w:t>cloud</w:t>
      </w:r>
      <w:r>
        <w:rPr>
          <w:rFonts w:ascii="Arial" w:hAnsi="Arial" w:cs="Arial"/>
        </w:rPr>
        <w:t>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A6B57" w:rsidRPr="00800B03" w14:paraId="426B3D26" w14:textId="77777777" w:rsidTr="001A6B57">
        <w:tc>
          <w:tcPr>
            <w:tcW w:w="10164" w:type="dxa"/>
            <w:shd w:val="clear" w:color="auto" w:fill="auto"/>
          </w:tcPr>
          <w:p w14:paraId="62D5E2D0" w14:textId="77777777" w:rsidR="001A6B57" w:rsidRPr="00800B03" w:rsidRDefault="001A6B57" w:rsidP="00873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14:paraId="2715B0C0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A6B57" w:rsidRPr="00800B03" w14:paraId="260AB11D" w14:textId="77777777" w:rsidTr="001A6B57">
        <w:tc>
          <w:tcPr>
            <w:tcW w:w="10164" w:type="dxa"/>
            <w:shd w:val="clear" w:color="auto" w:fill="auto"/>
          </w:tcPr>
          <w:p w14:paraId="062A7658" w14:textId="77777777" w:rsidR="001A6B57" w:rsidRPr="00800B03" w:rsidRDefault="001A6B57" w:rsidP="00873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14:paraId="03396048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14:paraId="4B2F6D37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14:paraId="757DC69F" w14:textId="77777777"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14:paraId="7539CB54" w14:textId="77777777"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14:paraId="453A423D" w14:textId="77777777" w:rsidR="001A6B57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670BE737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4EB206A4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14:paraId="1EB59D5E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14:paraId="3862E62E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14:paraId="4525540B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14:paraId="441601F6" w14:textId="77777777" w:rsidR="001A6B57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1B561DA6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14:paraId="51BC36A1" w14:textId="77777777" w:rsidR="001A6B57" w:rsidRPr="00BA13D6" w:rsidRDefault="001A6B57" w:rsidP="001A6B57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14:paraId="3C88A9B6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1E3822F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14:paraId="70062175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363E8449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1765A4E3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31734D11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14:paraId="2F604C49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1C5B4E75" w14:textId="767F9909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14:paraId="75DDB259" w14:textId="77777777" w:rsidR="001A6B57" w:rsidRPr="00BA13D6" w:rsidRDefault="001A6B57" w:rsidP="001A6B57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</w:t>
      </w:r>
      <w:r w:rsidRPr="00BA13D6">
        <w:rPr>
          <w:rFonts w:ascii="Arial" w:hAnsi="Arial" w:cs="Arial"/>
        </w:rPr>
        <w:lastRenderedPageBreak/>
        <w:t xml:space="preserve">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550FE3FC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14:paraId="5DAA2ADD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14:paraId="643B44D6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14:paraId="50CCBCCD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14:paraId="5973F65D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14:paraId="50BF2B38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14:paraId="50E9F097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14:paraId="39BFA440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14:paraId="080D0B76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14:paraId="777D6A08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14:paraId="2159AFA4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14:paraId="08B3EE70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14:paraId="11A4F6BF" w14:textId="77777777" w:rsidR="00E32C00" w:rsidRPr="00E32C00" w:rsidRDefault="00E32C00" w:rsidP="00E32C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C00">
        <w:rPr>
          <w:rFonts w:ascii="Arial" w:hAnsi="Arial" w:cs="Arial"/>
        </w:rPr>
        <w:t>Ref.: Dott.ssa Anna CIMA – Email: anna.cima@privacyscuole.it – Pec: anna.cima@legalmail.it</w:t>
      </w:r>
    </w:p>
    <w:p w14:paraId="0602A11A" w14:textId="77777777" w:rsidR="00D065C1" w:rsidRDefault="00D065C1" w:rsidP="00D065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EB1C5E" w14:textId="77777777" w:rsidR="00D065C1" w:rsidRDefault="00D065C1" w:rsidP="00D065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14:paraId="2FAC0549" w14:textId="77777777" w:rsidR="00D065C1" w:rsidRDefault="00D065C1" w:rsidP="00D0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755391C4" w14:textId="77777777" w:rsidR="00D065C1" w:rsidRDefault="00D065C1" w:rsidP="00D0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62BCA91" w14:textId="77777777"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CEF4352" w14:textId="77777777"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14:paraId="11F67F5A" w14:textId="77777777"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14:paraId="506D4B9B" w14:textId="169CF10F" w:rsidR="0049632C" w:rsidRDefault="0049632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4C85C3E" w14:textId="77777777" w:rsidR="00DC1F5C" w:rsidRDefault="00DC1F5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1DD88087" w14:textId="1A31B584" w:rsidR="00DC1F5C" w:rsidRDefault="00DC1F5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DC1F5C">
        <w:rPr>
          <w:rFonts w:ascii="Arial" w:hAnsi="Arial" w:cs="Arial"/>
        </w:rPr>
        <w:t xml:space="preserve">Il presente incarico è notificato al personale Docente </w:t>
      </w:r>
      <w:r w:rsidR="00922E0E">
        <w:rPr>
          <w:rFonts w:ascii="Arial" w:hAnsi="Arial" w:cs="Arial"/>
        </w:rPr>
        <w:t xml:space="preserve">brevi manu e </w:t>
      </w:r>
      <w:r w:rsidRPr="00DC1F5C">
        <w:rPr>
          <w:rFonts w:ascii="Arial" w:hAnsi="Arial" w:cs="Arial"/>
        </w:rPr>
        <w:t>tramite il registro elettronico, con spunta di presa visione.</w:t>
      </w:r>
      <w:r w:rsidR="00922E0E">
        <w:rPr>
          <w:rFonts w:ascii="Arial" w:hAnsi="Arial" w:cs="Arial"/>
        </w:rPr>
        <w:t xml:space="preserve"> </w:t>
      </w:r>
    </w:p>
    <w:p w14:paraId="182A2A3F" w14:textId="77777777" w:rsidR="00922E0E" w:rsidRDefault="00922E0E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2CC8AF89" w14:textId="77777777" w:rsidR="00922E0E" w:rsidRDefault="00922E0E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BEAF350" w14:textId="349DA125" w:rsidR="00922E0E" w:rsidRPr="00DC1F5C" w:rsidRDefault="00922E0E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Per presa visione il Docente: -----------------------------------------</w:t>
      </w:r>
    </w:p>
    <w:sectPr w:rsidR="00922E0E" w:rsidRPr="00DC1F5C" w:rsidSect="004F4C5E">
      <w:pgSz w:w="11907" w:h="16840" w:code="9"/>
      <w:pgMar w:top="1134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BBDB" w14:textId="77777777" w:rsidR="000B1099" w:rsidRDefault="000B1099">
      <w:r>
        <w:separator/>
      </w:r>
    </w:p>
  </w:endnote>
  <w:endnote w:type="continuationSeparator" w:id="0">
    <w:p w14:paraId="0EC82EEE" w14:textId="77777777" w:rsidR="000B1099" w:rsidRDefault="000B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A34B" w14:textId="77777777" w:rsidR="000B1099" w:rsidRDefault="000B1099">
      <w:r>
        <w:separator/>
      </w:r>
    </w:p>
  </w:footnote>
  <w:footnote w:type="continuationSeparator" w:id="0">
    <w:p w14:paraId="4DFBDA5F" w14:textId="77777777" w:rsidR="000B1099" w:rsidRDefault="000B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131"/>
    <w:multiLevelType w:val="hybridMultilevel"/>
    <w:tmpl w:val="7052895E"/>
    <w:lvl w:ilvl="0" w:tplc="5BFA074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AD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AE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47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88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4D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6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5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8C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700A1"/>
    <w:multiLevelType w:val="hybridMultilevel"/>
    <w:tmpl w:val="AB94C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F0E80"/>
    <w:multiLevelType w:val="hybridMultilevel"/>
    <w:tmpl w:val="E8CA235A"/>
    <w:lvl w:ilvl="0" w:tplc="A6CC8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6E49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9D40C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876AE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6A1C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526D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4A427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7CBC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46874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2E32034"/>
    <w:multiLevelType w:val="hybridMultilevel"/>
    <w:tmpl w:val="60C27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 w15:restartNumberingAfterBreak="0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EB606C"/>
    <w:multiLevelType w:val="hybridMultilevel"/>
    <w:tmpl w:val="D68C67F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61A7"/>
    <w:multiLevelType w:val="hybridMultilevel"/>
    <w:tmpl w:val="35EE707A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08AA"/>
    <w:multiLevelType w:val="hybridMultilevel"/>
    <w:tmpl w:val="3C4EEF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43A3A"/>
    <w:multiLevelType w:val="hybridMultilevel"/>
    <w:tmpl w:val="042A0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06F4"/>
    <w:multiLevelType w:val="hybridMultilevel"/>
    <w:tmpl w:val="E20C6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861378">
    <w:abstractNumId w:val="23"/>
  </w:num>
  <w:num w:numId="2" w16cid:durableId="1956786370">
    <w:abstractNumId w:val="44"/>
  </w:num>
  <w:num w:numId="3" w16cid:durableId="1081026159">
    <w:abstractNumId w:val="32"/>
  </w:num>
  <w:num w:numId="4" w16cid:durableId="9866670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76731">
    <w:abstractNumId w:val="34"/>
  </w:num>
  <w:num w:numId="6" w16cid:durableId="1633712109">
    <w:abstractNumId w:val="37"/>
  </w:num>
  <w:num w:numId="7" w16cid:durableId="850412279">
    <w:abstractNumId w:val="1"/>
  </w:num>
  <w:num w:numId="8" w16cid:durableId="887105257">
    <w:abstractNumId w:val="42"/>
  </w:num>
  <w:num w:numId="9" w16cid:durableId="1433673114">
    <w:abstractNumId w:val="28"/>
  </w:num>
  <w:num w:numId="10" w16cid:durableId="1831941991">
    <w:abstractNumId w:val="45"/>
  </w:num>
  <w:num w:numId="11" w16cid:durableId="382557797">
    <w:abstractNumId w:val="5"/>
  </w:num>
  <w:num w:numId="12" w16cid:durableId="1510408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9341777">
    <w:abstractNumId w:val="1"/>
  </w:num>
  <w:num w:numId="14" w16cid:durableId="1732187852">
    <w:abstractNumId w:val="16"/>
  </w:num>
  <w:num w:numId="15" w16cid:durableId="1160540414">
    <w:abstractNumId w:val="18"/>
  </w:num>
  <w:num w:numId="16" w16cid:durableId="63065019">
    <w:abstractNumId w:val="3"/>
  </w:num>
  <w:num w:numId="17" w16cid:durableId="732696456">
    <w:abstractNumId w:val="7"/>
  </w:num>
  <w:num w:numId="18" w16cid:durableId="1456873706">
    <w:abstractNumId w:val="33"/>
  </w:num>
  <w:num w:numId="19" w16cid:durableId="1143817245">
    <w:abstractNumId w:val="39"/>
  </w:num>
  <w:num w:numId="20" w16cid:durableId="438647896">
    <w:abstractNumId w:val="9"/>
  </w:num>
  <w:num w:numId="21" w16cid:durableId="1261183284">
    <w:abstractNumId w:val="17"/>
  </w:num>
  <w:num w:numId="22" w16cid:durableId="1744329219">
    <w:abstractNumId w:val="21"/>
  </w:num>
  <w:num w:numId="23" w16cid:durableId="44499168">
    <w:abstractNumId w:val="36"/>
  </w:num>
  <w:num w:numId="24" w16cid:durableId="260988258">
    <w:abstractNumId w:val="31"/>
  </w:num>
  <w:num w:numId="25" w16cid:durableId="56248924">
    <w:abstractNumId w:val="38"/>
  </w:num>
  <w:num w:numId="26" w16cid:durableId="1995639313">
    <w:abstractNumId w:val="6"/>
  </w:num>
  <w:num w:numId="27" w16cid:durableId="1079256037">
    <w:abstractNumId w:val="19"/>
  </w:num>
  <w:num w:numId="28" w16cid:durableId="60257667">
    <w:abstractNumId w:val="25"/>
  </w:num>
  <w:num w:numId="29" w16cid:durableId="1963491104">
    <w:abstractNumId w:val="22"/>
  </w:num>
  <w:num w:numId="30" w16cid:durableId="2033653403">
    <w:abstractNumId w:val="26"/>
  </w:num>
  <w:num w:numId="31" w16cid:durableId="1120035202">
    <w:abstractNumId w:val="41"/>
  </w:num>
  <w:num w:numId="32" w16cid:durableId="964778663">
    <w:abstractNumId w:val="15"/>
  </w:num>
  <w:num w:numId="33" w16cid:durableId="299502574">
    <w:abstractNumId w:val="43"/>
  </w:num>
  <w:num w:numId="34" w16cid:durableId="1526333922">
    <w:abstractNumId w:val="4"/>
  </w:num>
  <w:num w:numId="35" w16cid:durableId="1408649251">
    <w:abstractNumId w:val="20"/>
  </w:num>
  <w:num w:numId="36" w16cid:durableId="2098363992">
    <w:abstractNumId w:val="24"/>
  </w:num>
  <w:num w:numId="37" w16cid:durableId="2073036857">
    <w:abstractNumId w:val="27"/>
  </w:num>
  <w:num w:numId="38" w16cid:durableId="761992112">
    <w:abstractNumId w:val="29"/>
  </w:num>
  <w:num w:numId="39" w16cid:durableId="2003044925">
    <w:abstractNumId w:val="8"/>
  </w:num>
  <w:num w:numId="40" w16cid:durableId="2068139035">
    <w:abstractNumId w:val="11"/>
  </w:num>
  <w:num w:numId="41" w16cid:durableId="310405469">
    <w:abstractNumId w:val="35"/>
  </w:num>
  <w:num w:numId="42" w16cid:durableId="376859798">
    <w:abstractNumId w:val="13"/>
  </w:num>
  <w:num w:numId="43" w16cid:durableId="2042127880">
    <w:abstractNumId w:val="2"/>
  </w:num>
  <w:num w:numId="44" w16cid:durableId="1813327728">
    <w:abstractNumId w:val="14"/>
  </w:num>
  <w:num w:numId="45" w16cid:durableId="144399765">
    <w:abstractNumId w:val="30"/>
  </w:num>
  <w:num w:numId="46" w16cid:durableId="1461532900">
    <w:abstractNumId w:val="12"/>
  </w:num>
  <w:num w:numId="47" w16cid:durableId="601498646">
    <w:abstractNumId w:val="12"/>
  </w:num>
  <w:num w:numId="48" w16cid:durableId="1312635611">
    <w:abstractNumId w:val="10"/>
  </w:num>
  <w:num w:numId="49" w16cid:durableId="176668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F0"/>
    <w:rsid w:val="000116C6"/>
    <w:rsid w:val="0001361A"/>
    <w:rsid w:val="00021738"/>
    <w:rsid w:val="0002378E"/>
    <w:rsid w:val="00027268"/>
    <w:rsid w:val="00030007"/>
    <w:rsid w:val="00031A22"/>
    <w:rsid w:val="00034D77"/>
    <w:rsid w:val="000355A4"/>
    <w:rsid w:val="00046D38"/>
    <w:rsid w:val="00046EF3"/>
    <w:rsid w:val="00057454"/>
    <w:rsid w:val="00057ACC"/>
    <w:rsid w:val="000729DF"/>
    <w:rsid w:val="00083386"/>
    <w:rsid w:val="000872C1"/>
    <w:rsid w:val="000922B7"/>
    <w:rsid w:val="0009456C"/>
    <w:rsid w:val="000A010D"/>
    <w:rsid w:val="000B1099"/>
    <w:rsid w:val="000B57E6"/>
    <w:rsid w:val="000B5EB5"/>
    <w:rsid w:val="000B7A92"/>
    <w:rsid w:val="000C0A02"/>
    <w:rsid w:val="000C2397"/>
    <w:rsid w:val="000C2A7D"/>
    <w:rsid w:val="000C35DC"/>
    <w:rsid w:val="000D1BB3"/>
    <w:rsid w:val="000D65F7"/>
    <w:rsid w:val="000E031C"/>
    <w:rsid w:val="000E1592"/>
    <w:rsid w:val="001005D2"/>
    <w:rsid w:val="0010576C"/>
    <w:rsid w:val="00106982"/>
    <w:rsid w:val="001178BE"/>
    <w:rsid w:val="0013466A"/>
    <w:rsid w:val="00143082"/>
    <w:rsid w:val="001433BE"/>
    <w:rsid w:val="001538BF"/>
    <w:rsid w:val="001568FD"/>
    <w:rsid w:val="00157E24"/>
    <w:rsid w:val="0016093B"/>
    <w:rsid w:val="001635B0"/>
    <w:rsid w:val="001734A8"/>
    <w:rsid w:val="00177AEE"/>
    <w:rsid w:val="00180072"/>
    <w:rsid w:val="00193893"/>
    <w:rsid w:val="00194E9E"/>
    <w:rsid w:val="001A6B57"/>
    <w:rsid w:val="001C29E8"/>
    <w:rsid w:val="001E0486"/>
    <w:rsid w:val="002106B2"/>
    <w:rsid w:val="0021221E"/>
    <w:rsid w:val="00216AFE"/>
    <w:rsid w:val="00220DC4"/>
    <w:rsid w:val="00223BAD"/>
    <w:rsid w:val="002271EC"/>
    <w:rsid w:val="00230A21"/>
    <w:rsid w:val="002350AF"/>
    <w:rsid w:val="00235187"/>
    <w:rsid w:val="00235529"/>
    <w:rsid w:val="002536D6"/>
    <w:rsid w:val="00257229"/>
    <w:rsid w:val="00264700"/>
    <w:rsid w:val="00265796"/>
    <w:rsid w:val="0027737B"/>
    <w:rsid w:val="00292106"/>
    <w:rsid w:val="00292A8C"/>
    <w:rsid w:val="002A72D0"/>
    <w:rsid w:val="002C1F38"/>
    <w:rsid w:val="002C49D5"/>
    <w:rsid w:val="002C7285"/>
    <w:rsid w:val="002D27F5"/>
    <w:rsid w:val="002E67D0"/>
    <w:rsid w:val="002F6547"/>
    <w:rsid w:val="00310F82"/>
    <w:rsid w:val="003245BF"/>
    <w:rsid w:val="0033328E"/>
    <w:rsid w:val="00343D9C"/>
    <w:rsid w:val="003536BB"/>
    <w:rsid w:val="00354DCC"/>
    <w:rsid w:val="0036209F"/>
    <w:rsid w:val="003658D2"/>
    <w:rsid w:val="00370030"/>
    <w:rsid w:val="00372824"/>
    <w:rsid w:val="00375C68"/>
    <w:rsid w:val="003A5EEB"/>
    <w:rsid w:val="003A61CE"/>
    <w:rsid w:val="003B09DD"/>
    <w:rsid w:val="003B7E00"/>
    <w:rsid w:val="003C08E8"/>
    <w:rsid w:val="003D5999"/>
    <w:rsid w:val="003E0C91"/>
    <w:rsid w:val="003E515E"/>
    <w:rsid w:val="003F4267"/>
    <w:rsid w:val="004063D9"/>
    <w:rsid w:val="00430902"/>
    <w:rsid w:val="00441C69"/>
    <w:rsid w:val="00446641"/>
    <w:rsid w:val="004509CB"/>
    <w:rsid w:val="00454165"/>
    <w:rsid w:val="004634E5"/>
    <w:rsid w:val="004646B1"/>
    <w:rsid w:val="0046654C"/>
    <w:rsid w:val="004774C0"/>
    <w:rsid w:val="0048624E"/>
    <w:rsid w:val="0049632C"/>
    <w:rsid w:val="00497CC1"/>
    <w:rsid w:val="004A03A5"/>
    <w:rsid w:val="004A36AA"/>
    <w:rsid w:val="004B2ED2"/>
    <w:rsid w:val="004B70C2"/>
    <w:rsid w:val="004C5F6F"/>
    <w:rsid w:val="004C6F8A"/>
    <w:rsid w:val="004D387C"/>
    <w:rsid w:val="004D498F"/>
    <w:rsid w:val="004D5865"/>
    <w:rsid w:val="004E136D"/>
    <w:rsid w:val="004F37B0"/>
    <w:rsid w:val="004F4C5E"/>
    <w:rsid w:val="00503304"/>
    <w:rsid w:val="00504C6A"/>
    <w:rsid w:val="00510823"/>
    <w:rsid w:val="005127A0"/>
    <w:rsid w:val="005214E5"/>
    <w:rsid w:val="00522459"/>
    <w:rsid w:val="00524C3D"/>
    <w:rsid w:val="005279FB"/>
    <w:rsid w:val="00535899"/>
    <w:rsid w:val="00536455"/>
    <w:rsid w:val="00536734"/>
    <w:rsid w:val="005402E6"/>
    <w:rsid w:val="005511EE"/>
    <w:rsid w:val="00561D31"/>
    <w:rsid w:val="00567FF3"/>
    <w:rsid w:val="00575CA6"/>
    <w:rsid w:val="00583210"/>
    <w:rsid w:val="00585562"/>
    <w:rsid w:val="0059464F"/>
    <w:rsid w:val="005A1597"/>
    <w:rsid w:val="005B0D18"/>
    <w:rsid w:val="005C797B"/>
    <w:rsid w:val="005D76C8"/>
    <w:rsid w:val="005E0054"/>
    <w:rsid w:val="005F2DB8"/>
    <w:rsid w:val="005F4190"/>
    <w:rsid w:val="005F691D"/>
    <w:rsid w:val="005F77EC"/>
    <w:rsid w:val="006101FD"/>
    <w:rsid w:val="006530E7"/>
    <w:rsid w:val="00657777"/>
    <w:rsid w:val="00672394"/>
    <w:rsid w:val="0067257C"/>
    <w:rsid w:val="00677071"/>
    <w:rsid w:val="00684203"/>
    <w:rsid w:val="00691EBB"/>
    <w:rsid w:val="006A281F"/>
    <w:rsid w:val="006A5A2D"/>
    <w:rsid w:val="006B0EE5"/>
    <w:rsid w:val="006B0F31"/>
    <w:rsid w:val="006B618F"/>
    <w:rsid w:val="006C2A02"/>
    <w:rsid w:val="006C6326"/>
    <w:rsid w:val="006D571C"/>
    <w:rsid w:val="006E40C3"/>
    <w:rsid w:val="006F1DBE"/>
    <w:rsid w:val="0071519E"/>
    <w:rsid w:val="00723E69"/>
    <w:rsid w:val="0073094C"/>
    <w:rsid w:val="0073523C"/>
    <w:rsid w:val="00742031"/>
    <w:rsid w:val="0074419C"/>
    <w:rsid w:val="007563AF"/>
    <w:rsid w:val="007641FC"/>
    <w:rsid w:val="00766BF4"/>
    <w:rsid w:val="00772309"/>
    <w:rsid w:val="00781D1E"/>
    <w:rsid w:val="00791431"/>
    <w:rsid w:val="00797E54"/>
    <w:rsid w:val="007C3CE2"/>
    <w:rsid w:val="007E35EA"/>
    <w:rsid w:val="007E5101"/>
    <w:rsid w:val="007E6709"/>
    <w:rsid w:val="007E7523"/>
    <w:rsid w:val="007F70E9"/>
    <w:rsid w:val="00802DEB"/>
    <w:rsid w:val="00815736"/>
    <w:rsid w:val="00816661"/>
    <w:rsid w:val="00840699"/>
    <w:rsid w:val="00841F29"/>
    <w:rsid w:val="00871AD0"/>
    <w:rsid w:val="0087354C"/>
    <w:rsid w:val="00873636"/>
    <w:rsid w:val="008741E1"/>
    <w:rsid w:val="00887554"/>
    <w:rsid w:val="008A354A"/>
    <w:rsid w:val="008A57BC"/>
    <w:rsid w:val="008A7ED2"/>
    <w:rsid w:val="008B20DA"/>
    <w:rsid w:val="008C050A"/>
    <w:rsid w:val="008D20D5"/>
    <w:rsid w:val="008D3B3C"/>
    <w:rsid w:val="008D6886"/>
    <w:rsid w:val="008E2B8D"/>
    <w:rsid w:val="008E4F2B"/>
    <w:rsid w:val="008F53F5"/>
    <w:rsid w:val="0090140F"/>
    <w:rsid w:val="00907202"/>
    <w:rsid w:val="00921CBA"/>
    <w:rsid w:val="00922E0E"/>
    <w:rsid w:val="009255DD"/>
    <w:rsid w:val="00930E77"/>
    <w:rsid w:val="00932D7D"/>
    <w:rsid w:val="00934E17"/>
    <w:rsid w:val="009363F5"/>
    <w:rsid w:val="0093745F"/>
    <w:rsid w:val="00941FDA"/>
    <w:rsid w:val="00951FCE"/>
    <w:rsid w:val="00960BDC"/>
    <w:rsid w:val="00961E95"/>
    <w:rsid w:val="0096779C"/>
    <w:rsid w:val="0097602A"/>
    <w:rsid w:val="009A712A"/>
    <w:rsid w:val="009B75A3"/>
    <w:rsid w:val="009C44B3"/>
    <w:rsid w:val="009D20E1"/>
    <w:rsid w:val="009F3748"/>
    <w:rsid w:val="00A010DA"/>
    <w:rsid w:val="00A02564"/>
    <w:rsid w:val="00A059A2"/>
    <w:rsid w:val="00A12CBA"/>
    <w:rsid w:val="00A14A70"/>
    <w:rsid w:val="00A17CAF"/>
    <w:rsid w:val="00A24AF0"/>
    <w:rsid w:val="00A32C73"/>
    <w:rsid w:val="00A5294C"/>
    <w:rsid w:val="00A5645C"/>
    <w:rsid w:val="00A56D86"/>
    <w:rsid w:val="00A57E9E"/>
    <w:rsid w:val="00A659FA"/>
    <w:rsid w:val="00A73ABA"/>
    <w:rsid w:val="00A76096"/>
    <w:rsid w:val="00A82A42"/>
    <w:rsid w:val="00A92124"/>
    <w:rsid w:val="00A92D42"/>
    <w:rsid w:val="00AA0C9E"/>
    <w:rsid w:val="00AA1D64"/>
    <w:rsid w:val="00AA57EF"/>
    <w:rsid w:val="00AB1DC2"/>
    <w:rsid w:val="00AB2765"/>
    <w:rsid w:val="00AE4ABB"/>
    <w:rsid w:val="00AE7D15"/>
    <w:rsid w:val="00AF45E2"/>
    <w:rsid w:val="00AF5922"/>
    <w:rsid w:val="00B0169B"/>
    <w:rsid w:val="00B1683C"/>
    <w:rsid w:val="00B20810"/>
    <w:rsid w:val="00B23E36"/>
    <w:rsid w:val="00B3064D"/>
    <w:rsid w:val="00B35F7E"/>
    <w:rsid w:val="00B4114D"/>
    <w:rsid w:val="00B47A5B"/>
    <w:rsid w:val="00B534BB"/>
    <w:rsid w:val="00B718CD"/>
    <w:rsid w:val="00B723E5"/>
    <w:rsid w:val="00B7306C"/>
    <w:rsid w:val="00B80E73"/>
    <w:rsid w:val="00B8402C"/>
    <w:rsid w:val="00B91D6C"/>
    <w:rsid w:val="00BA2FD3"/>
    <w:rsid w:val="00BA4A31"/>
    <w:rsid w:val="00BA6DD8"/>
    <w:rsid w:val="00BD1526"/>
    <w:rsid w:val="00BD54F6"/>
    <w:rsid w:val="00BE5081"/>
    <w:rsid w:val="00BE59EC"/>
    <w:rsid w:val="00BF4098"/>
    <w:rsid w:val="00C12A48"/>
    <w:rsid w:val="00C16A7E"/>
    <w:rsid w:val="00C25B36"/>
    <w:rsid w:val="00C34AE5"/>
    <w:rsid w:val="00C36F82"/>
    <w:rsid w:val="00C37979"/>
    <w:rsid w:val="00C42D5F"/>
    <w:rsid w:val="00C531D1"/>
    <w:rsid w:val="00C53809"/>
    <w:rsid w:val="00C600C3"/>
    <w:rsid w:val="00C60570"/>
    <w:rsid w:val="00C63441"/>
    <w:rsid w:val="00C63671"/>
    <w:rsid w:val="00C91F12"/>
    <w:rsid w:val="00C9225E"/>
    <w:rsid w:val="00C92D62"/>
    <w:rsid w:val="00CB3982"/>
    <w:rsid w:val="00CB5E30"/>
    <w:rsid w:val="00CD08C1"/>
    <w:rsid w:val="00CD50FC"/>
    <w:rsid w:val="00CE5517"/>
    <w:rsid w:val="00CE5881"/>
    <w:rsid w:val="00D02589"/>
    <w:rsid w:val="00D065C1"/>
    <w:rsid w:val="00D165A1"/>
    <w:rsid w:val="00D25432"/>
    <w:rsid w:val="00D2677E"/>
    <w:rsid w:val="00D27199"/>
    <w:rsid w:val="00D35637"/>
    <w:rsid w:val="00D363DB"/>
    <w:rsid w:val="00D46378"/>
    <w:rsid w:val="00D532D8"/>
    <w:rsid w:val="00D55BB9"/>
    <w:rsid w:val="00D57C76"/>
    <w:rsid w:val="00D658E5"/>
    <w:rsid w:val="00D76C96"/>
    <w:rsid w:val="00D77C15"/>
    <w:rsid w:val="00D8155D"/>
    <w:rsid w:val="00D82605"/>
    <w:rsid w:val="00DA34DA"/>
    <w:rsid w:val="00DC0CBE"/>
    <w:rsid w:val="00DC0FAC"/>
    <w:rsid w:val="00DC1F5C"/>
    <w:rsid w:val="00DD01B7"/>
    <w:rsid w:val="00DD42AC"/>
    <w:rsid w:val="00DE171F"/>
    <w:rsid w:val="00DE7555"/>
    <w:rsid w:val="00DF737B"/>
    <w:rsid w:val="00E017D3"/>
    <w:rsid w:val="00E03536"/>
    <w:rsid w:val="00E17B5A"/>
    <w:rsid w:val="00E32C00"/>
    <w:rsid w:val="00E330DD"/>
    <w:rsid w:val="00E36B28"/>
    <w:rsid w:val="00E57379"/>
    <w:rsid w:val="00E61EEB"/>
    <w:rsid w:val="00E8112C"/>
    <w:rsid w:val="00EA31D2"/>
    <w:rsid w:val="00EC21B0"/>
    <w:rsid w:val="00ED331C"/>
    <w:rsid w:val="00ED411D"/>
    <w:rsid w:val="00F01F64"/>
    <w:rsid w:val="00F04D6A"/>
    <w:rsid w:val="00F05DBE"/>
    <w:rsid w:val="00F20355"/>
    <w:rsid w:val="00F23EDF"/>
    <w:rsid w:val="00F31205"/>
    <w:rsid w:val="00F31BF0"/>
    <w:rsid w:val="00F336E1"/>
    <w:rsid w:val="00F515BE"/>
    <w:rsid w:val="00F6164B"/>
    <w:rsid w:val="00F61D15"/>
    <w:rsid w:val="00F64334"/>
    <w:rsid w:val="00F655C6"/>
    <w:rsid w:val="00F767BB"/>
    <w:rsid w:val="00F84B95"/>
    <w:rsid w:val="00F91512"/>
    <w:rsid w:val="00F928DD"/>
    <w:rsid w:val="00FA166C"/>
    <w:rsid w:val="00FB1243"/>
    <w:rsid w:val="00FB346C"/>
    <w:rsid w:val="00FB4619"/>
    <w:rsid w:val="00FB5F56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FA85B"/>
  <w15:docId w15:val="{DB7F08FA-CD83-4A1D-8F41-400692D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8910-16EB-472F-BB39-C7E94EE1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emiliana guzzo</cp:lastModifiedBy>
  <cp:revision>2</cp:revision>
  <cp:lastPrinted>2002-07-02T17:48:00Z</cp:lastPrinted>
  <dcterms:created xsi:type="dcterms:W3CDTF">2024-08-29T06:54:00Z</dcterms:created>
  <dcterms:modified xsi:type="dcterms:W3CDTF">2024-08-29T06:54:00Z</dcterms:modified>
</cp:coreProperties>
</file>